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24" w:rsidRDefault="00A92C24" w:rsidP="00A92C24">
      <w:pPr>
        <w:spacing w:after="0" w:line="280" w:lineRule="exact"/>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Звіт за проведену </w:t>
      </w:r>
      <w:r w:rsidRPr="00EB00B6">
        <w:rPr>
          <w:rFonts w:ascii="Times New Roman" w:hAnsi="Times New Roman" w:cs="Times New Roman"/>
          <w:b/>
          <w:sz w:val="28"/>
          <w:szCs w:val="28"/>
          <w:lang w:val="uk-UA"/>
        </w:rPr>
        <w:t xml:space="preserve"> робот</w:t>
      </w:r>
      <w:r>
        <w:rPr>
          <w:rFonts w:ascii="Times New Roman" w:hAnsi="Times New Roman" w:cs="Times New Roman"/>
          <w:b/>
          <w:sz w:val="28"/>
          <w:szCs w:val="28"/>
          <w:lang w:val="uk-UA"/>
        </w:rPr>
        <w:t>у</w:t>
      </w:r>
    </w:p>
    <w:p w:rsidR="00A92C24" w:rsidRDefault="00A92C24" w:rsidP="00A92C24">
      <w:pPr>
        <w:spacing w:after="0" w:line="280" w:lineRule="exact"/>
        <w:jc w:val="center"/>
        <w:rPr>
          <w:rFonts w:ascii="Times New Roman" w:hAnsi="Times New Roman" w:cs="Times New Roman"/>
          <w:b/>
          <w:sz w:val="28"/>
          <w:szCs w:val="28"/>
          <w:lang w:val="uk-UA"/>
        </w:rPr>
      </w:pPr>
      <w:r w:rsidRPr="00EB00B6">
        <w:rPr>
          <w:rFonts w:ascii="Times New Roman" w:hAnsi="Times New Roman" w:cs="Times New Roman"/>
          <w:b/>
          <w:sz w:val="28"/>
          <w:szCs w:val="28"/>
          <w:lang w:val="uk-UA"/>
        </w:rPr>
        <w:t xml:space="preserve">служб </w:t>
      </w:r>
      <w:r>
        <w:rPr>
          <w:rFonts w:ascii="Times New Roman" w:hAnsi="Times New Roman" w:cs="Times New Roman"/>
          <w:b/>
          <w:sz w:val="28"/>
          <w:szCs w:val="28"/>
          <w:lang w:val="uk-UA"/>
        </w:rPr>
        <w:t xml:space="preserve">БЕЗПЕКИ </w:t>
      </w:r>
      <w:r>
        <w:rPr>
          <w:rFonts w:ascii="Times New Roman" w:hAnsi="Times New Roman" w:cs="Times New Roman"/>
          <w:b/>
          <w:sz w:val="28"/>
          <w:szCs w:val="28"/>
          <w:lang w:val="uk-UA"/>
        </w:rPr>
        <w:t xml:space="preserve">Чернівецької гімназії № 19 </w:t>
      </w:r>
      <w:r>
        <w:rPr>
          <w:rFonts w:ascii="Times New Roman" w:hAnsi="Times New Roman" w:cs="Times New Roman"/>
          <w:b/>
          <w:sz w:val="28"/>
          <w:szCs w:val="28"/>
          <w:lang w:val="uk-UA"/>
        </w:rPr>
        <w:t>за</w:t>
      </w:r>
    </w:p>
    <w:p w:rsidR="00A92C24" w:rsidRPr="00DF2D8E" w:rsidRDefault="00A92C24" w:rsidP="00A92C24">
      <w:pPr>
        <w:spacing w:after="0" w:line="280" w:lineRule="exact"/>
        <w:jc w:val="center"/>
        <w:rPr>
          <w:rFonts w:ascii="Times New Roman" w:hAnsi="Times New Roman" w:cs="Times New Roman"/>
          <w:b/>
          <w:sz w:val="28"/>
          <w:szCs w:val="28"/>
          <w:lang w:val="uk-UA"/>
        </w:rPr>
      </w:pPr>
      <w:r w:rsidRPr="00EB00B6">
        <w:rPr>
          <w:rFonts w:ascii="Times New Roman" w:hAnsi="Times New Roman" w:cs="Times New Roman"/>
          <w:b/>
          <w:sz w:val="28"/>
          <w:szCs w:val="28"/>
          <w:lang w:val="uk-UA"/>
        </w:rPr>
        <w:t>202</w:t>
      </w:r>
      <w:r>
        <w:rPr>
          <w:rFonts w:ascii="Times New Roman" w:hAnsi="Times New Roman" w:cs="Times New Roman"/>
          <w:b/>
          <w:sz w:val="28"/>
          <w:szCs w:val="28"/>
          <w:lang w:val="uk-UA"/>
        </w:rPr>
        <w:t>5</w:t>
      </w:r>
      <w:r w:rsidRPr="00EB00B6">
        <w:rPr>
          <w:rFonts w:ascii="Times New Roman" w:hAnsi="Times New Roman" w:cs="Times New Roman"/>
          <w:b/>
          <w:sz w:val="28"/>
          <w:szCs w:val="28"/>
          <w:lang w:val="uk-UA"/>
        </w:rPr>
        <w:t>/202</w:t>
      </w:r>
      <w:r>
        <w:rPr>
          <w:rFonts w:ascii="Times New Roman" w:hAnsi="Times New Roman" w:cs="Times New Roman"/>
          <w:b/>
          <w:sz w:val="28"/>
          <w:szCs w:val="28"/>
          <w:lang w:val="uk-UA"/>
        </w:rPr>
        <w:t>6</w:t>
      </w:r>
      <w:r w:rsidRPr="00EB00B6">
        <w:rPr>
          <w:rFonts w:ascii="Times New Roman" w:hAnsi="Times New Roman" w:cs="Times New Roman"/>
          <w:b/>
          <w:sz w:val="28"/>
          <w:szCs w:val="28"/>
          <w:lang w:val="uk-UA"/>
        </w:rPr>
        <w:t xml:space="preserve"> навчальний рік</w:t>
      </w:r>
    </w:p>
    <w:p w:rsidR="00A92C24" w:rsidRPr="00DF2D8E" w:rsidRDefault="00A92C24" w:rsidP="00A92C24">
      <w:pPr>
        <w:spacing w:after="0" w:line="280" w:lineRule="exact"/>
        <w:rPr>
          <w:rFonts w:ascii="Times New Roman" w:hAnsi="Times New Roman" w:cs="Times New Roman"/>
          <w:b/>
          <w:sz w:val="28"/>
          <w:szCs w:val="28"/>
          <w:lang w:val="uk-UA"/>
        </w:rPr>
      </w:pPr>
    </w:p>
    <w:p w:rsidR="00A92C24" w:rsidRPr="00752FA9" w:rsidRDefault="00A92C24" w:rsidP="00A92C24">
      <w:pPr>
        <w:spacing w:after="0" w:line="276" w:lineRule="auto"/>
        <w:ind w:firstLine="708"/>
        <w:jc w:val="both"/>
        <w:rPr>
          <w:rFonts w:ascii="Times New Roman" w:hAnsi="Times New Roman"/>
          <w:color w:val="000000"/>
          <w:sz w:val="28"/>
          <w:szCs w:val="28"/>
          <w:lang w:val="uk-UA"/>
        </w:rPr>
      </w:pPr>
      <w:r w:rsidRPr="006F0C7C">
        <w:rPr>
          <w:rFonts w:ascii="Times New Roman" w:hAnsi="Times New Roman"/>
          <w:color w:val="000000"/>
          <w:sz w:val="28"/>
          <w:szCs w:val="28"/>
          <w:lang w:val="uk-UA"/>
        </w:rPr>
        <w:t>Упродовж 2025/2026 навчального року, за переліком основних заходів, робота у гімназії щодо забезпечення охорони праці та безпеки життєдіяльності, пожежної безпеки та цивільного захисту (далі Безпеки)  проводилася за єдиним порядком, встановленим</w:t>
      </w:r>
      <w:r w:rsidRPr="006F0C7C">
        <w:rPr>
          <w:color w:val="000000"/>
          <w:sz w:val="28"/>
          <w:szCs w:val="28"/>
          <w:shd w:val="clear" w:color="auto" w:fill="FFFFFF"/>
          <w:lang w:val="uk-UA"/>
        </w:rPr>
        <w:t xml:space="preserve"> </w:t>
      </w:r>
      <w:r w:rsidRPr="006F0C7C">
        <w:rPr>
          <w:rFonts w:ascii="Times New Roman" w:hAnsi="Times New Roman"/>
          <w:color w:val="000000"/>
          <w:sz w:val="28"/>
          <w:szCs w:val="28"/>
          <w:lang w:val="uk-UA"/>
        </w:rPr>
        <w:t>статтею 53 Закону України «Про освіту»,</w:t>
      </w:r>
      <w:r w:rsidRPr="006F0C7C">
        <w:rPr>
          <w:rFonts w:ascii="Times New Roman" w:hAnsi="Times New Roman"/>
        </w:rPr>
        <w:t> </w:t>
      </w:r>
      <w:r w:rsidRPr="006F0C7C">
        <w:rPr>
          <w:rFonts w:ascii="Times New Roman" w:hAnsi="Times New Roman"/>
          <w:lang w:val="uk-UA"/>
        </w:rPr>
        <w:t>ст.13,14,30</w:t>
      </w:r>
      <w:r w:rsidRPr="006F0C7C">
        <w:rPr>
          <w:rFonts w:ascii="Times New Roman" w:hAnsi="Times New Roman"/>
        </w:rPr>
        <w:t> </w:t>
      </w:r>
      <w:r w:rsidRPr="006F0C7C">
        <w:rPr>
          <w:rFonts w:ascii="Times New Roman" w:hAnsi="Times New Roman"/>
          <w:color w:val="000000"/>
          <w:sz w:val="28"/>
          <w:szCs w:val="28"/>
          <w:lang w:val="uk-UA"/>
        </w:rPr>
        <w:t>Закону України «Про охорону праці»; Положенням про організацію роботи з охорони праці та безпеки життєдіяльності учасників освітнього процесу в установах і закладах освіти”, на виконання організаційних наказів</w:t>
      </w:r>
      <w:r w:rsidRPr="006F0C7C">
        <w:rPr>
          <w:color w:val="000000"/>
          <w:sz w:val="27"/>
          <w:szCs w:val="27"/>
          <w:lang w:val="uk-UA"/>
        </w:rPr>
        <w:t xml:space="preserve"> </w:t>
      </w:r>
      <w:r w:rsidRPr="006F0C7C">
        <w:rPr>
          <w:rFonts w:ascii="Times New Roman" w:hAnsi="Times New Roman"/>
          <w:color w:val="000000"/>
          <w:sz w:val="28"/>
          <w:szCs w:val="28"/>
          <w:lang w:val="uk-UA"/>
        </w:rPr>
        <w:t xml:space="preserve">від 26.06.2025 № 119 “Щодо організації роботи з охорони праці та безпеки життєдіяльності в гімназії у 025/2026 н.р.”; від 01.09.2025 № 143 “Про внесення змін в наказ щодо організації роботи з ОП та БЖ в гімназії усі служби Безпеки гімназії працювали на виконання покладених завдань та нормативний і розпорядчих документів. </w:t>
      </w:r>
      <w:r>
        <w:rPr>
          <w:rFonts w:ascii="Times New Roman" w:hAnsi="Times New Roman"/>
          <w:color w:val="000000"/>
          <w:sz w:val="28"/>
          <w:szCs w:val="28"/>
          <w:lang w:val="uk-UA"/>
        </w:rPr>
        <w:t>Також, з</w:t>
      </w:r>
      <w:r w:rsidRPr="00752FA9">
        <w:rPr>
          <w:rFonts w:ascii="Times New Roman" w:hAnsi="Times New Roman"/>
          <w:color w:val="000000"/>
          <w:sz w:val="28"/>
          <w:szCs w:val="28"/>
          <w:lang w:val="uk-UA"/>
        </w:rPr>
        <w:t>гідно із “Положенням про організацію адміністративно-громадського контролю за станом охорони праці в Чернівецькій гімназії № 19”, затвердженої наказом від 13.09.2023 № 198 “Про адміністративно-громадський контроль за станом охорони праці в гімназії” та з метою належного виконання адміністративно-господарського контролю за станом охорони праці безпеки життєдіяльності та пожежної безпеки в Чернівецькій гімназії № 19 усіма відповідальними службами та особами, в гімназії організована та проводиться другий рік поспіль відповідна робота за графіком встановленим наказом від 01.09.2025 № 140 “Про адміністративно-громадський контроль за станом охорони праці в гімназії на 2025/2026 н.р.”. На даний момент здійснено організаційні заходи та проведено чотири АГК ІІ ступеня: 30.09.2025; 31.10.2025; 28.11.2025</w:t>
      </w:r>
      <w:r>
        <w:rPr>
          <w:rFonts w:ascii="Times New Roman" w:hAnsi="Times New Roman"/>
          <w:color w:val="000000"/>
          <w:sz w:val="28"/>
          <w:szCs w:val="28"/>
          <w:lang w:val="uk-UA"/>
        </w:rPr>
        <w:t>; 30.01; 27.02; 31.03; 30.04,</w:t>
      </w:r>
      <w:r w:rsidRPr="00752FA9">
        <w:rPr>
          <w:rFonts w:ascii="Times New Roman" w:hAnsi="Times New Roman"/>
          <w:color w:val="000000"/>
          <w:sz w:val="28"/>
          <w:szCs w:val="28"/>
          <w:lang w:val="uk-UA"/>
        </w:rPr>
        <w:t xml:space="preserve"> що зафіксовано у спеціальному “Журналі триступеневого контролю з охорони праці і техніки безпеки”, а також АГК ІІІ ступеня проведено 30 грудня 2025</w:t>
      </w:r>
      <w:r>
        <w:rPr>
          <w:rFonts w:ascii="Times New Roman" w:hAnsi="Times New Roman"/>
          <w:color w:val="000000"/>
          <w:sz w:val="28"/>
          <w:szCs w:val="28"/>
          <w:lang w:val="uk-UA"/>
        </w:rPr>
        <w:t xml:space="preserve"> року та 29.06.2026 року.</w:t>
      </w:r>
    </w:p>
    <w:p w:rsidR="00A92C24" w:rsidRPr="00752FA9" w:rsidRDefault="00A92C24" w:rsidP="00A92C24">
      <w:pPr>
        <w:pStyle w:val="a5"/>
        <w:spacing w:before="0" w:beforeAutospacing="0" w:after="0" w:afterAutospacing="0"/>
        <w:ind w:firstLine="426"/>
        <w:jc w:val="both"/>
        <w:rPr>
          <w:rFonts w:eastAsiaTheme="minorHAnsi" w:cstheme="minorBidi"/>
          <w:color w:val="000000"/>
          <w:sz w:val="28"/>
          <w:szCs w:val="28"/>
          <w:lang w:val="uk-UA"/>
        </w:rPr>
      </w:pPr>
      <w:r w:rsidRPr="00752FA9">
        <w:rPr>
          <w:rFonts w:eastAsiaTheme="minorHAnsi" w:cstheme="minorBidi"/>
          <w:color w:val="000000"/>
          <w:sz w:val="28"/>
          <w:szCs w:val="28"/>
          <w:lang w:val="uk-UA"/>
        </w:rPr>
        <w:t xml:space="preserve"> Згідно розпорядчого листа управління освіти Чернівецької міської ради від 27.08.2025 № 06/01-20/1577 “Щодо запланованих перевірок стану дотримання законодавства з охорони праці в закладах освіти ЧМТГ” було організовано та  проведено підготовку до планової перевірки, згідно ст. 17, 34  Закону України “Про місце самоврядування”. Планову перевірку проведено головним спеціалістом відділу трудових відносин Тетяною КРАВЕЦЬ в присутності інженера з охорони праці ГЦГО управління освіти ЧТГ Надії ШЕВЧУК 09 жовтня 2025 року. Про що складено “Довідку  про результати перевірки дотримання вимог Закону України «Про охорону праці» в Гімназії № 19 Чернівецької міської ради” та напрацьовано наказ від 10.10.2025 “Про підсумки проведення перевірки дотримання вимог щодо охорони праці” зі встановленням термінів виконання. </w:t>
      </w:r>
    </w:p>
    <w:p w:rsidR="00A92C24" w:rsidRDefault="00A92C24" w:rsidP="00A92C24">
      <w:pPr>
        <w:pStyle w:val="a5"/>
        <w:spacing w:before="0" w:beforeAutospacing="0" w:after="0" w:afterAutospacing="0"/>
        <w:ind w:firstLine="426"/>
        <w:jc w:val="both"/>
        <w:rPr>
          <w:rFonts w:eastAsiaTheme="minorHAnsi"/>
          <w:color w:val="000000"/>
          <w:sz w:val="28"/>
          <w:szCs w:val="28"/>
          <w:lang w:val="uk-UA"/>
        </w:rPr>
      </w:pPr>
      <w:r w:rsidRPr="00752FA9">
        <w:rPr>
          <w:rFonts w:eastAsiaTheme="minorHAnsi" w:cstheme="minorBidi"/>
          <w:color w:val="000000"/>
          <w:sz w:val="28"/>
          <w:szCs w:val="28"/>
          <w:lang w:val="uk-UA"/>
        </w:rPr>
        <w:lastRenderedPageBreak/>
        <w:t>На виконання наказу  від 12.09.2025 №163 “Щодо організації проведення навчання і перевірки знань з питань охорони праці та безпеки життєдіяльності у період з 24 по 31 жовтня 2025 року  у гімназії було проведено заняття для працівників з охорони праці та безпеки життєдіяльності. Заняття проводились відповідно до затвердженого “Планом-графіком проведення навчання і перевірки знань з охорони праці працівників Чернівецької гімназії № 19 безпеки життєдіяльності” за встановленим порядком навчання та перевірки знань з питань охорони праці та безпеки життєдіяльності працівників закладів освіти. Через технічні причини та режим блекаутів проведення перевірки знань відтерміновано. Екзамен перенесено на період зимових канікул та встановлено термін здачі до 05 січня 2026 року, встановлено прохідний бал – 40 із  60.</w:t>
      </w:r>
      <w:r>
        <w:rPr>
          <w:rFonts w:eastAsiaTheme="minorHAnsi" w:cstheme="minorBidi"/>
          <w:color w:val="000000"/>
          <w:sz w:val="28"/>
          <w:szCs w:val="28"/>
          <w:lang w:val="uk-UA"/>
        </w:rPr>
        <w:t xml:space="preserve"> Результати затверджено наказом </w:t>
      </w:r>
      <w:r w:rsidRPr="00AC258B">
        <w:rPr>
          <w:rFonts w:eastAsiaTheme="minorHAnsi" w:cstheme="minorBidi"/>
          <w:color w:val="000000"/>
          <w:sz w:val="28"/>
          <w:szCs w:val="28"/>
          <w:lang w:val="uk-UA"/>
        </w:rPr>
        <w:t xml:space="preserve">від 20.01.2026 </w:t>
      </w:r>
      <w:r>
        <w:rPr>
          <w:rFonts w:eastAsiaTheme="minorHAnsi" w:cstheme="minorBidi"/>
          <w:color w:val="000000"/>
          <w:sz w:val="28"/>
          <w:szCs w:val="28"/>
          <w:lang w:val="uk-UA"/>
        </w:rPr>
        <w:t xml:space="preserve">№17 </w:t>
      </w:r>
      <w:r>
        <w:rPr>
          <w:rFonts w:eastAsiaTheme="minorHAnsi"/>
          <w:color w:val="000000"/>
          <w:sz w:val="28"/>
          <w:szCs w:val="28"/>
          <w:lang w:val="uk-UA"/>
        </w:rPr>
        <w:t>“</w:t>
      </w:r>
      <w:r w:rsidRPr="00AC258B">
        <w:rPr>
          <w:rFonts w:eastAsiaTheme="minorHAnsi" w:cstheme="minorBidi"/>
          <w:color w:val="000000"/>
          <w:sz w:val="28"/>
          <w:szCs w:val="28"/>
          <w:lang w:val="uk-UA"/>
        </w:rPr>
        <w:t>Про результати навчання і перевірки знань з питань охорони праці та безпеки життєдіяльності</w:t>
      </w:r>
      <w:r>
        <w:rPr>
          <w:rFonts w:eastAsiaTheme="minorHAnsi"/>
          <w:color w:val="000000"/>
          <w:sz w:val="28"/>
          <w:szCs w:val="28"/>
          <w:lang w:val="uk-UA"/>
        </w:rPr>
        <w:t>”.</w:t>
      </w:r>
    </w:p>
    <w:p w:rsidR="00A92C24" w:rsidRDefault="00A92C24" w:rsidP="00A92C24">
      <w:pPr>
        <w:pStyle w:val="a5"/>
        <w:spacing w:before="0" w:beforeAutospacing="0" w:after="0" w:afterAutospacing="0"/>
        <w:ind w:firstLine="426"/>
        <w:jc w:val="both"/>
        <w:rPr>
          <w:bCs/>
          <w:sz w:val="28"/>
          <w:szCs w:val="28"/>
          <w:lang w:val="uk-UA" w:eastAsia="ru-RU"/>
        </w:rPr>
      </w:pPr>
      <w:r w:rsidRPr="00791BE1">
        <w:rPr>
          <w:bCs/>
          <w:sz w:val="28"/>
          <w:szCs w:val="28"/>
          <w:lang w:val="uk-UA" w:eastAsia="ru-RU"/>
        </w:rPr>
        <w:t>Керуючись листом управління освіти Чернівецької міської ради від 25.03.2026 № 06/01-20/552 “Про функціональну систему навчання дітей дошкільного віку та учнів діям у надзвичайних ситуаціях”</w:t>
      </w:r>
      <w:r>
        <w:rPr>
          <w:bCs/>
          <w:sz w:val="28"/>
          <w:szCs w:val="28"/>
          <w:lang w:val="uk-UA" w:eastAsia="ru-RU"/>
        </w:rPr>
        <w:t xml:space="preserve"> </w:t>
      </w:r>
      <w:r>
        <w:rPr>
          <w:rFonts w:eastAsiaTheme="minorHAnsi" w:cstheme="minorBidi"/>
          <w:color w:val="000000"/>
          <w:sz w:val="28"/>
          <w:szCs w:val="28"/>
          <w:lang w:val="uk-UA"/>
        </w:rPr>
        <w:t xml:space="preserve">видано накази </w:t>
      </w:r>
      <w:r w:rsidRPr="00170930">
        <w:rPr>
          <w:rFonts w:eastAsiaTheme="minorHAnsi" w:cstheme="minorBidi"/>
          <w:color w:val="000000"/>
          <w:sz w:val="28"/>
          <w:szCs w:val="28"/>
          <w:lang w:val="uk-UA"/>
        </w:rPr>
        <w:t xml:space="preserve">від 19.03.2026 </w:t>
      </w:r>
      <w:r>
        <w:rPr>
          <w:rFonts w:eastAsiaTheme="minorHAnsi" w:cstheme="minorBidi"/>
          <w:color w:val="000000"/>
          <w:sz w:val="28"/>
          <w:szCs w:val="28"/>
          <w:lang w:val="uk-UA"/>
        </w:rPr>
        <w:t xml:space="preserve">№52 </w:t>
      </w:r>
      <w:r>
        <w:rPr>
          <w:rFonts w:eastAsiaTheme="minorHAnsi"/>
          <w:color w:val="000000"/>
          <w:sz w:val="28"/>
          <w:szCs w:val="28"/>
          <w:lang w:val="uk-UA"/>
        </w:rPr>
        <w:t>“</w:t>
      </w:r>
      <w:r w:rsidRPr="00170930">
        <w:rPr>
          <w:rFonts w:eastAsiaTheme="minorHAnsi" w:cstheme="minorBidi"/>
          <w:color w:val="000000"/>
          <w:sz w:val="28"/>
          <w:szCs w:val="28"/>
          <w:lang w:val="uk-UA"/>
        </w:rPr>
        <w:t>Про затвердження Примірного переліку документів з питань ЦЗ</w:t>
      </w:r>
      <w:r>
        <w:rPr>
          <w:rFonts w:eastAsiaTheme="minorHAnsi"/>
          <w:color w:val="000000"/>
          <w:sz w:val="28"/>
          <w:szCs w:val="28"/>
          <w:lang w:val="uk-UA"/>
        </w:rPr>
        <w:t>”</w:t>
      </w:r>
      <w:r>
        <w:rPr>
          <w:rFonts w:eastAsiaTheme="minorHAnsi" w:cstheme="minorBidi"/>
          <w:color w:val="000000"/>
          <w:sz w:val="28"/>
          <w:szCs w:val="28"/>
          <w:lang w:val="uk-UA"/>
        </w:rPr>
        <w:t xml:space="preserve">; </w:t>
      </w:r>
      <w:r w:rsidRPr="00B90A63">
        <w:rPr>
          <w:rFonts w:eastAsiaTheme="minorHAnsi" w:cstheme="minorBidi"/>
          <w:color w:val="000000"/>
          <w:sz w:val="28"/>
          <w:szCs w:val="28"/>
          <w:lang w:val="uk-UA"/>
        </w:rPr>
        <w:t>від 25.03.2026 №57</w:t>
      </w:r>
      <w:r>
        <w:rPr>
          <w:rFonts w:eastAsiaTheme="minorHAnsi" w:cstheme="minorBidi"/>
          <w:color w:val="000000"/>
          <w:sz w:val="28"/>
          <w:szCs w:val="28"/>
          <w:lang w:val="uk-UA"/>
        </w:rPr>
        <w:t xml:space="preserve"> </w:t>
      </w:r>
      <w:r>
        <w:rPr>
          <w:rFonts w:eastAsiaTheme="minorHAnsi"/>
          <w:color w:val="000000"/>
          <w:sz w:val="28"/>
          <w:szCs w:val="28"/>
          <w:lang w:val="uk-UA"/>
        </w:rPr>
        <w:t>“</w:t>
      </w:r>
      <w:r w:rsidRPr="00B90A63">
        <w:rPr>
          <w:rFonts w:eastAsiaTheme="minorHAnsi" w:cstheme="minorBidi"/>
          <w:color w:val="000000"/>
          <w:sz w:val="28"/>
          <w:szCs w:val="28"/>
          <w:lang w:val="uk-UA"/>
        </w:rPr>
        <w:t>Про організацію діяльності функціональної підсистеми ЦЗ</w:t>
      </w:r>
      <w:r>
        <w:rPr>
          <w:rFonts w:eastAsiaTheme="minorHAnsi"/>
          <w:color w:val="000000"/>
          <w:sz w:val="28"/>
          <w:szCs w:val="28"/>
          <w:lang w:val="uk-UA"/>
        </w:rPr>
        <w:t xml:space="preserve">”; від </w:t>
      </w:r>
      <w:r w:rsidRPr="006C78E6">
        <w:rPr>
          <w:rFonts w:eastAsiaTheme="minorHAnsi"/>
          <w:color w:val="000000"/>
          <w:sz w:val="28"/>
          <w:szCs w:val="28"/>
          <w:lang w:val="uk-UA"/>
        </w:rPr>
        <w:t xml:space="preserve">01.04.2026 </w:t>
      </w:r>
      <w:r>
        <w:rPr>
          <w:rFonts w:eastAsiaTheme="minorHAnsi"/>
          <w:color w:val="000000"/>
          <w:sz w:val="28"/>
          <w:szCs w:val="28"/>
          <w:lang w:val="uk-UA"/>
        </w:rPr>
        <w:t>№ 65 “</w:t>
      </w:r>
      <w:r w:rsidRPr="006C78E6">
        <w:rPr>
          <w:rFonts w:eastAsiaTheme="minorHAnsi"/>
          <w:color w:val="000000"/>
          <w:sz w:val="28"/>
          <w:szCs w:val="28"/>
          <w:lang w:val="uk-UA"/>
        </w:rPr>
        <w:t>Про затвердження плану основних заходів з ЦЗ</w:t>
      </w:r>
      <w:r>
        <w:rPr>
          <w:rFonts w:eastAsiaTheme="minorHAnsi"/>
          <w:color w:val="000000"/>
          <w:sz w:val="28"/>
          <w:szCs w:val="28"/>
          <w:lang w:val="uk-UA"/>
        </w:rPr>
        <w:t xml:space="preserve">” </w:t>
      </w:r>
      <w:r>
        <w:rPr>
          <w:bCs/>
          <w:sz w:val="28"/>
          <w:szCs w:val="28"/>
          <w:lang w:val="uk-UA" w:eastAsia="ru-RU"/>
        </w:rPr>
        <w:t>д</w:t>
      </w:r>
      <w:r w:rsidRPr="00A87781">
        <w:rPr>
          <w:bCs/>
          <w:sz w:val="28"/>
          <w:szCs w:val="28"/>
          <w:lang w:val="uk-UA" w:eastAsia="ru-RU"/>
        </w:rPr>
        <w:t xml:space="preserve">ля </w:t>
      </w:r>
      <w:r>
        <w:rPr>
          <w:bCs/>
          <w:sz w:val="28"/>
          <w:szCs w:val="28"/>
          <w:lang w:val="uk-UA" w:eastAsia="ru-RU"/>
        </w:rPr>
        <w:t xml:space="preserve">упорядкування документації та </w:t>
      </w:r>
      <w:r w:rsidRPr="00A87781">
        <w:rPr>
          <w:bCs/>
          <w:sz w:val="28"/>
          <w:szCs w:val="28"/>
          <w:lang w:val="uk-UA" w:eastAsia="ru-RU"/>
        </w:rPr>
        <w:t>координації діяльності, пов’язаної з техногенно-екологічною безпекою, захистом учасників освітнього процесу та працівників, запобіганням і реагуванням на надзвичайні ситуації, а також координації робіт з ліквідації їх наслідків на об’єктовому рівні зак</w:t>
      </w:r>
      <w:r>
        <w:rPr>
          <w:bCs/>
          <w:sz w:val="28"/>
          <w:szCs w:val="28"/>
          <w:lang w:val="uk-UA" w:eastAsia="ru-RU"/>
        </w:rPr>
        <w:t>ладами освіти.</w:t>
      </w:r>
      <w:r w:rsidRPr="00A87781">
        <w:rPr>
          <w:bCs/>
          <w:sz w:val="28"/>
          <w:szCs w:val="28"/>
          <w:lang w:val="uk-UA" w:eastAsia="ru-RU"/>
        </w:rPr>
        <w:t xml:space="preserve"> </w:t>
      </w:r>
      <w:r>
        <w:rPr>
          <w:bCs/>
          <w:sz w:val="28"/>
          <w:szCs w:val="28"/>
          <w:lang w:val="uk-UA" w:eastAsia="ru-RU"/>
        </w:rPr>
        <w:t>Напрацьовано “</w:t>
      </w:r>
      <w:r w:rsidRPr="00455DD6">
        <w:rPr>
          <w:bCs/>
          <w:sz w:val="28"/>
          <w:szCs w:val="28"/>
          <w:lang w:val="uk-UA" w:eastAsia="ru-RU"/>
        </w:rPr>
        <w:t>Донесення про стан виконання заходів з підготовки органів управління та сил ЦЗ за І півріччя 2026 року</w:t>
      </w:r>
      <w:r>
        <w:rPr>
          <w:bCs/>
          <w:sz w:val="28"/>
          <w:szCs w:val="28"/>
          <w:lang w:val="uk-UA" w:eastAsia="ru-RU"/>
        </w:rPr>
        <w:t>”.</w:t>
      </w:r>
    </w:p>
    <w:p w:rsidR="00A92C24" w:rsidRDefault="00A92C24" w:rsidP="00A92C24">
      <w:pPr>
        <w:pStyle w:val="a5"/>
        <w:spacing w:before="0" w:beforeAutospacing="0" w:after="0" w:afterAutospacing="0"/>
        <w:ind w:firstLine="426"/>
        <w:jc w:val="both"/>
        <w:rPr>
          <w:bCs/>
          <w:sz w:val="28"/>
          <w:szCs w:val="28"/>
          <w:lang w:val="uk-UA" w:eastAsia="ru-RU"/>
        </w:rPr>
      </w:pPr>
      <w:r w:rsidRPr="00051393">
        <w:rPr>
          <w:bCs/>
          <w:sz w:val="28"/>
          <w:szCs w:val="28"/>
          <w:lang w:val="uk-UA" w:eastAsia="ru-RU"/>
        </w:rPr>
        <w:t>Керуючись наказом управління освіти Чернівецької міської ради від 09.03.2026 № 59 “</w:t>
      </w:r>
      <w:r w:rsidRPr="00051393">
        <w:rPr>
          <w:lang w:val="uk-UA"/>
        </w:rPr>
        <w:t xml:space="preserve"> </w:t>
      </w:r>
      <w:r w:rsidRPr="00051393">
        <w:rPr>
          <w:bCs/>
          <w:sz w:val="28"/>
          <w:szCs w:val="28"/>
          <w:lang w:val="uk-UA" w:eastAsia="ru-RU"/>
        </w:rPr>
        <w:t>Про стан роботи з охорони праці, безпеки життєдіяльності у закладах освіти Чернівецької міської ТГ 2025 року”</w:t>
      </w:r>
      <w:r w:rsidRPr="00A87781">
        <w:rPr>
          <w:rFonts w:eastAsiaTheme="minorHAnsi" w:cstheme="minorBidi"/>
          <w:color w:val="000000"/>
          <w:sz w:val="28"/>
          <w:szCs w:val="28"/>
          <w:lang w:val="uk-UA"/>
        </w:rPr>
        <w:t xml:space="preserve">№59   від 27.03.2026 </w:t>
      </w:r>
      <w:r>
        <w:rPr>
          <w:rFonts w:eastAsiaTheme="minorHAnsi"/>
          <w:color w:val="000000"/>
          <w:sz w:val="28"/>
          <w:szCs w:val="28"/>
          <w:lang w:val="uk-UA"/>
        </w:rPr>
        <w:t>”</w:t>
      </w:r>
      <w:r w:rsidRPr="00A87781">
        <w:rPr>
          <w:rFonts w:eastAsiaTheme="minorHAnsi" w:cstheme="minorBidi"/>
          <w:color w:val="000000"/>
          <w:sz w:val="28"/>
          <w:szCs w:val="28"/>
          <w:lang w:val="uk-UA"/>
        </w:rPr>
        <w:t>Про затвердження заходи щодо розбудови безпечного освітнього середовища</w:t>
      </w:r>
      <w:r>
        <w:rPr>
          <w:rFonts w:eastAsiaTheme="minorHAnsi"/>
          <w:color w:val="000000"/>
          <w:sz w:val="28"/>
          <w:szCs w:val="28"/>
          <w:lang w:val="uk-UA"/>
        </w:rPr>
        <w:t>”</w:t>
      </w:r>
      <w:r>
        <w:rPr>
          <w:rFonts w:eastAsiaTheme="minorHAnsi" w:cstheme="minorBidi"/>
          <w:color w:val="000000"/>
          <w:sz w:val="28"/>
          <w:szCs w:val="28"/>
          <w:lang w:val="uk-UA"/>
        </w:rPr>
        <w:t xml:space="preserve"> було </w:t>
      </w:r>
      <w:r w:rsidRPr="002D6607">
        <w:rPr>
          <w:sz w:val="28"/>
          <w:szCs w:val="28"/>
          <w:lang w:val="uk-UA"/>
        </w:rPr>
        <w:t xml:space="preserve">проведено нараду з обговорення питань розбудови безпечного освітнього середовища, профілактики та попередження нещасних випадків серед працюючих та учнів. Робочою групою розроблено заходи </w:t>
      </w:r>
      <w:r w:rsidRPr="002D6607">
        <w:rPr>
          <w:sz w:val="28"/>
          <w:lang w:val="uk-UA"/>
        </w:rPr>
        <w:t>поліпшення роботи з профілактики та попередження травматизму серед працівників, вихованців та учнів з урахуванням вимог Закону України «Про внесення змін до Закону України «Про повну загальну середню освіту» щодо запровадження заходів безпеки в закладах загальної середньої освіти»</w:t>
      </w:r>
      <w:r>
        <w:rPr>
          <w:sz w:val="28"/>
          <w:lang w:val="uk-UA"/>
        </w:rPr>
        <w:t xml:space="preserve">. Напрацьовано та затверджено </w:t>
      </w:r>
      <w:r w:rsidRPr="00C07355">
        <w:rPr>
          <w:bCs/>
          <w:sz w:val="28"/>
          <w:szCs w:val="28"/>
          <w:lang w:val="uk-UA" w:eastAsia="ru-RU"/>
        </w:rPr>
        <w:t>“План заходів щодо розбудови безпечного освітнього середовища, профілактики, поліпшення роботи з профілактики та попередження травматизму серед працівників та учнів Чернівецької гімназії № 19 Чернівецької міської ради”</w:t>
      </w:r>
      <w:r>
        <w:rPr>
          <w:bCs/>
          <w:sz w:val="28"/>
          <w:szCs w:val="28"/>
          <w:lang w:val="uk-UA" w:eastAsia="ru-RU"/>
        </w:rPr>
        <w:t xml:space="preserve"> </w:t>
      </w:r>
      <w:r>
        <w:rPr>
          <w:sz w:val="28"/>
          <w:lang w:val="uk-UA"/>
        </w:rPr>
        <w:t xml:space="preserve">наказом </w:t>
      </w:r>
      <w:r w:rsidRPr="00C07355">
        <w:rPr>
          <w:sz w:val="28"/>
          <w:lang w:val="uk-UA"/>
        </w:rPr>
        <w:t xml:space="preserve">від 27.03.2026 </w:t>
      </w:r>
      <w:r>
        <w:rPr>
          <w:sz w:val="28"/>
          <w:lang w:val="uk-UA"/>
        </w:rPr>
        <w:t>№59 “</w:t>
      </w:r>
      <w:r w:rsidRPr="00C07355">
        <w:rPr>
          <w:sz w:val="28"/>
          <w:lang w:val="uk-UA"/>
        </w:rPr>
        <w:t>Про затвердження заходи щодо розбудови безпечного освітнього середовища</w:t>
      </w:r>
      <w:r>
        <w:rPr>
          <w:sz w:val="28"/>
          <w:lang w:val="uk-UA"/>
        </w:rPr>
        <w:t xml:space="preserve">” </w:t>
      </w:r>
    </w:p>
    <w:p w:rsidR="00A92C24" w:rsidRDefault="00A92C24" w:rsidP="00A92C24">
      <w:pPr>
        <w:pStyle w:val="a5"/>
        <w:spacing w:before="0" w:beforeAutospacing="0" w:after="0" w:afterAutospacing="0"/>
        <w:ind w:firstLine="426"/>
        <w:jc w:val="both"/>
        <w:rPr>
          <w:sz w:val="28"/>
          <w:szCs w:val="28"/>
          <w:lang w:val="uk-UA"/>
        </w:rPr>
      </w:pPr>
      <w:r>
        <w:rPr>
          <w:sz w:val="28"/>
          <w:szCs w:val="28"/>
          <w:lang w:val="uk-UA"/>
        </w:rPr>
        <w:t>Згідно наказу управління освіти Чернівецької міської ради на 2026 рік, наказу від 30.03.2026 № 81 “</w:t>
      </w:r>
      <w:r w:rsidRPr="001B34AB">
        <w:rPr>
          <w:sz w:val="28"/>
          <w:szCs w:val="28"/>
          <w:lang w:val="uk-UA"/>
        </w:rPr>
        <w:t>Про проведення місячника з охорони праці та безпеки життєдіяльності,</w:t>
      </w:r>
      <w:r>
        <w:rPr>
          <w:sz w:val="28"/>
          <w:szCs w:val="28"/>
          <w:lang w:val="uk-UA"/>
        </w:rPr>
        <w:t xml:space="preserve"> </w:t>
      </w:r>
      <w:r w:rsidRPr="001B34AB">
        <w:rPr>
          <w:sz w:val="28"/>
          <w:szCs w:val="28"/>
          <w:lang w:val="uk-UA"/>
        </w:rPr>
        <w:t>Дня цивільного захисту  в закладах освіти в 2026 році</w:t>
      </w:r>
      <w:r>
        <w:rPr>
          <w:sz w:val="28"/>
          <w:szCs w:val="28"/>
          <w:lang w:val="uk-UA"/>
        </w:rPr>
        <w:t xml:space="preserve">”, враховуючи наданий  “План заходів з підготовки і проведення у закладах освіти </w:t>
      </w:r>
      <w:r>
        <w:rPr>
          <w:sz w:val="28"/>
          <w:szCs w:val="28"/>
          <w:lang w:val="uk-UA"/>
        </w:rPr>
        <w:lastRenderedPageBreak/>
        <w:t xml:space="preserve">місячника з охорони праці та безпеки життєдіяльності” напрацьовано наказ гімназії </w:t>
      </w:r>
      <w:r w:rsidRPr="000E0696">
        <w:rPr>
          <w:sz w:val="28"/>
          <w:szCs w:val="28"/>
          <w:lang w:val="uk-UA"/>
        </w:rPr>
        <w:t>від 31.03.2026 № 62</w:t>
      </w:r>
      <w:r>
        <w:rPr>
          <w:sz w:val="28"/>
          <w:szCs w:val="28"/>
          <w:lang w:val="uk-UA"/>
        </w:rPr>
        <w:t xml:space="preserve"> “</w:t>
      </w:r>
      <w:r w:rsidRPr="000E0696">
        <w:rPr>
          <w:sz w:val="28"/>
          <w:szCs w:val="28"/>
          <w:lang w:val="uk-UA"/>
        </w:rPr>
        <w:t>Про організацію та проведення місячника з охорони праці та безпеки життєдіяльності</w:t>
      </w:r>
      <w:r>
        <w:rPr>
          <w:sz w:val="28"/>
          <w:szCs w:val="28"/>
          <w:lang w:val="uk-UA"/>
        </w:rPr>
        <w:t>” організовано та проведено:</w:t>
      </w:r>
    </w:p>
    <w:p w:rsidR="00A92C24" w:rsidRPr="00244F27" w:rsidRDefault="00A92C24" w:rsidP="00A92C24">
      <w:pPr>
        <w:pStyle w:val="a3"/>
        <w:numPr>
          <w:ilvl w:val="1"/>
          <w:numId w:val="1"/>
        </w:numPr>
        <w:spacing w:line="276" w:lineRule="auto"/>
        <w:ind w:left="426"/>
        <w:jc w:val="both"/>
        <w:rPr>
          <w:sz w:val="28"/>
          <w:szCs w:val="28"/>
        </w:rPr>
      </w:pPr>
      <w:r>
        <w:rPr>
          <w:bCs/>
          <w:color w:val="000000"/>
          <w:spacing w:val="-8"/>
          <w:sz w:val="28"/>
          <w:szCs w:val="28"/>
          <w:lang w:eastAsia="uk-UA"/>
        </w:rPr>
        <w:t xml:space="preserve">з </w:t>
      </w:r>
      <w:r w:rsidRPr="00244F27">
        <w:rPr>
          <w:color w:val="000000"/>
          <w:sz w:val="28"/>
          <w:szCs w:val="28"/>
        </w:rPr>
        <w:t>0</w:t>
      </w:r>
      <w:r>
        <w:rPr>
          <w:color w:val="000000"/>
          <w:sz w:val="28"/>
          <w:szCs w:val="28"/>
        </w:rPr>
        <w:t>6</w:t>
      </w:r>
      <w:r w:rsidRPr="00244F27">
        <w:rPr>
          <w:color w:val="000000"/>
          <w:sz w:val="28"/>
          <w:szCs w:val="28"/>
        </w:rPr>
        <w:t>.04.202</w:t>
      </w:r>
      <w:r>
        <w:rPr>
          <w:color w:val="000000"/>
          <w:sz w:val="28"/>
          <w:szCs w:val="28"/>
        </w:rPr>
        <w:t>6</w:t>
      </w:r>
      <w:r w:rsidRPr="00244F27">
        <w:rPr>
          <w:color w:val="000000"/>
          <w:sz w:val="28"/>
          <w:szCs w:val="28"/>
        </w:rPr>
        <w:t xml:space="preserve">  по </w:t>
      </w:r>
      <w:r>
        <w:rPr>
          <w:color w:val="000000"/>
          <w:sz w:val="28"/>
          <w:szCs w:val="28"/>
        </w:rPr>
        <w:t>10</w:t>
      </w:r>
      <w:r w:rsidRPr="00244F27">
        <w:rPr>
          <w:color w:val="000000"/>
          <w:sz w:val="28"/>
          <w:szCs w:val="28"/>
        </w:rPr>
        <w:t>.05.202</w:t>
      </w:r>
      <w:r>
        <w:rPr>
          <w:color w:val="000000"/>
          <w:sz w:val="28"/>
          <w:szCs w:val="28"/>
        </w:rPr>
        <w:t>6</w:t>
      </w:r>
      <w:r w:rsidRPr="00244F27">
        <w:rPr>
          <w:color w:val="000000"/>
          <w:sz w:val="28"/>
          <w:szCs w:val="28"/>
        </w:rPr>
        <w:t xml:space="preserve">  </w:t>
      </w:r>
      <w:r>
        <w:rPr>
          <w:color w:val="000000"/>
          <w:sz w:val="28"/>
          <w:szCs w:val="28"/>
        </w:rPr>
        <w:t xml:space="preserve">місячник </w:t>
      </w:r>
      <w:r w:rsidRPr="00244F27">
        <w:rPr>
          <w:color w:val="000000"/>
          <w:sz w:val="28"/>
          <w:szCs w:val="28"/>
        </w:rPr>
        <w:t>з охорони праці, безпеки життєдіяльності;</w:t>
      </w:r>
    </w:p>
    <w:p w:rsidR="00A92C24" w:rsidRDefault="00A92C24" w:rsidP="00A92C24">
      <w:pPr>
        <w:pStyle w:val="a3"/>
        <w:numPr>
          <w:ilvl w:val="1"/>
          <w:numId w:val="1"/>
        </w:numPr>
        <w:spacing w:line="276" w:lineRule="auto"/>
        <w:ind w:left="426"/>
        <w:jc w:val="both"/>
        <w:rPr>
          <w:sz w:val="28"/>
          <w:szCs w:val="28"/>
        </w:rPr>
      </w:pPr>
      <w:r w:rsidRPr="00244F27">
        <w:rPr>
          <w:sz w:val="28"/>
          <w:szCs w:val="28"/>
        </w:rPr>
        <w:t xml:space="preserve">з </w:t>
      </w:r>
      <w:r>
        <w:rPr>
          <w:bCs/>
          <w:sz w:val="28"/>
          <w:szCs w:val="28"/>
          <w:lang w:eastAsia="uk-UA"/>
        </w:rPr>
        <w:t>13</w:t>
      </w:r>
      <w:r w:rsidRPr="00E72A0B">
        <w:rPr>
          <w:bCs/>
          <w:sz w:val="28"/>
          <w:szCs w:val="28"/>
          <w:lang w:eastAsia="uk-UA"/>
        </w:rPr>
        <w:t xml:space="preserve">.04.2025 по </w:t>
      </w:r>
      <w:r>
        <w:rPr>
          <w:bCs/>
          <w:sz w:val="28"/>
          <w:szCs w:val="28"/>
          <w:lang w:eastAsia="uk-UA"/>
        </w:rPr>
        <w:t>17</w:t>
      </w:r>
      <w:r w:rsidRPr="00E72A0B">
        <w:rPr>
          <w:bCs/>
          <w:sz w:val="28"/>
          <w:szCs w:val="28"/>
          <w:lang w:eastAsia="uk-UA"/>
        </w:rPr>
        <w:t>.04.2025</w:t>
      </w:r>
      <w:r w:rsidRPr="00244F27">
        <w:rPr>
          <w:sz w:val="28"/>
          <w:szCs w:val="28"/>
          <w:lang w:eastAsia="uk-UA"/>
        </w:rPr>
        <w:t xml:space="preserve"> – Тиждень знань з основ безпеки життєдіяльності</w:t>
      </w:r>
      <w:r>
        <w:rPr>
          <w:sz w:val="28"/>
          <w:szCs w:val="28"/>
          <w:lang w:eastAsia="uk-UA"/>
        </w:rPr>
        <w:t>:</w:t>
      </w:r>
    </w:p>
    <w:p w:rsidR="00A92C24" w:rsidRDefault="00A92C24" w:rsidP="00A92C24">
      <w:pPr>
        <w:pStyle w:val="a3"/>
        <w:numPr>
          <w:ilvl w:val="1"/>
          <w:numId w:val="1"/>
        </w:numPr>
        <w:spacing w:line="276" w:lineRule="auto"/>
        <w:ind w:left="426"/>
        <w:jc w:val="both"/>
        <w:rPr>
          <w:sz w:val="28"/>
          <w:szCs w:val="28"/>
        </w:rPr>
      </w:pPr>
      <w:r w:rsidRPr="008A1394">
        <w:rPr>
          <w:color w:val="000000"/>
          <w:sz w:val="28"/>
          <w:szCs w:val="28"/>
        </w:rPr>
        <w:t>Єдиний День охорони праці - 28.04.2</w:t>
      </w:r>
      <w:r>
        <w:rPr>
          <w:color w:val="000000"/>
          <w:sz w:val="28"/>
          <w:szCs w:val="28"/>
        </w:rPr>
        <w:t>6</w:t>
      </w:r>
      <w:r w:rsidRPr="008A1394">
        <w:rPr>
          <w:color w:val="000000"/>
          <w:sz w:val="28"/>
          <w:szCs w:val="28"/>
        </w:rPr>
        <w:t xml:space="preserve"> </w:t>
      </w:r>
      <w:r w:rsidRPr="008A1394">
        <w:rPr>
          <w:sz w:val="28"/>
          <w:szCs w:val="28"/>
        </w:rPr>
        <w:t xml:space="preserve">з нагоди Всесвітнього дня охорони праці під гаслом </w:t>
      </w:r>
      <w:r>
        <w:rPr>
          <w:sz w:val="28"/>
          <w:szCs w:val="28"/>
        </w:rPr>
        <w:t>“</w:t>
      </w:r>
      <w:r w:rsidRPr="007C35D3">
        <w:rPr>
          <w:color w:val="0A0A0A"/>
          <w:sz w:val="28"/>
          <w:szCs w:val="28"/>
          <w:shd w:val="clear" w:color="auto" w:fill="FFFFFF"/>
        </w:rPr>
        <w:t>Здорове психосоціальне робоче середовище</w:t>
      </w:r>
      <w:r>
        <w:rPr>
          <w:sz w:val="28"/>
          <w:szCs w:val="28"/>
        </w:rPr>
        <w:t xml:space="preserve"> ”;</w:t>
      </w:r>
    </w:p>
    <w:p w:rsidR="00A92C24" w:rsidRPr="00E72A0B" w:rsidRDefault="00A92C24" w:rsidP="00A92C24">
      <w:pPr>
        <w:pStyle w:val="a3"/>
        <w:numPr>
          <w:ilvl w:val="1"/>
          <w:numId w:val="1"/>
        </w:numPr>
        <w:spacing w:line="276" w:lineRule="auto"/>
        <w:ind w:left="426"/>
        <w:jc w:val="both"/>
        <w:rPr>
          <w:sz w:val="28"/>
          <w:szCs w:val="28"/>
        </w:rPr>
      </w:pPr>
      <w:r w:rsidRPr="004603D8">
        <w:rPr>
          <w:bCs/>
          <w:sz w:val="28"/>
          <w:szCs w:val="28"/>
        </w:rPr>
        <w:t>14.05.2026</w:t>
      </w:r>
      <w:r w:rsidRPr="007F602D">
        <w:rPr>
          <w:b/>
          <w:bCs/>
          <w:sz w:val="28"/>
          <w:szCs w:val="28"/>
        </w:rPr>
        <w:t xml:space="preserve"> </w:t>
      </w:r>
      <w:r>
        <w:rPr>
          <w:b/>
          <w:bCs/>
          <w:sz w:val="28"/>
          <w:szCs w:val="28"/>
        </w:rPr>
        <w:t>-</w:t>
      </w:r>
      <w:r>
        <w:rPr>
          <w:sz w:val="28"/>
          <w:szCs w:val="28"/>
          <w:lang w:eastAsia="uk-UA"/>
        </w:rPr>
        <w:t xml:space="preserve"> Єдиний  </w:t>
      </w:r>
      <w:r w:rsidRPr="007F602D">
        <w:rPr>
          <w:sz w:val="28"/>
          <w:szCs w:val="28"/>
          <w:lang w:eastAsia="uk-UA"/>
        </w:rPr>
        <w:t>День цивільного захисту</w:t>
      </w:r>
      <w:r w:rsidRPr="007F602D">
        <w:rPr>
          <w:b/>
          <w:bCs/>
          <w:sz w:val="28"/>
          <w:szCs w:val="28"/>
        </w:rPr>
        <w:t>.</w:t>
      </w:r>
      <w:r>
        <w:t xml:space="preserve">  </w:t>
      </w:r>
    </w:p>
    <w:p w:rsidR="00A92C24" w:rsidRDefault="00A92C24" w:rsidP="00A92C24">
      <w:pPr>
        <w:pStyle w:val="a3"/>
        <w:spacing w:line="276" w:lineRule="auto"/>
        <w:ind w:left="0"/>
        <w:jc w:val="both"/>
        <w:rPr>
          <w:color w:val="000000"/>
          <w:sz w:val="28"/>
          <w:szCs w:val="28"/>
        </w:rPr>
      </w:pPr>
      <w:r w:rsidRPr="008A1394">
        <w:rPr>
          <w:color w:val="000000"/>
          <w:sz w:val="28"/>
          <w:szCs w:val="28"/>
        </w:rPr>
        <w:t>Про що направлені відповідні звіти до управління освіти Чернівецької міської ради.</w:t>
      </w:r>
    </w:p>
    <w:p w:rsidR="00A92C24" w:rsidRPr="00DF2D8E" w:rsidRDefault="00A92C24" w:rsidP="00A92C24">
      <w:pPr>
        <w:spacing w:after="0" w:line="276" w:lineRule="auto"/>
        <w:ind w:left="426" w:firstLine="142"/>
        <w:jc w:val="both"/>
        <w:rPr>
          <w:rFonts w:ascii="Times New Roman" w:hAnsi="Times New Roman"/>
          <w:color w:val="000000"/>
          <w:sz w:val="28"/>
          <w:szCs w:val="28"/>
          <w:lang w:val="uk-UA"/>
        </w:rPr>
      </w:pPr>
      <w:r>
        <w:rPr>
          <w:rFonts w:ascii="Times New Roman" w:hAnsi="Times New Roman"/>
          <w:color w:val="000000"/>
          <w:sz w:val="28"/>
          <w:szCs w:val="28"/>
          <w:lang w:val="uk-UA"/>
        </w:rPr>
        <w:t>З</w:t>
      </w:r>
      <w:r w:rsidRPr="00DF2D8E">
        <w:rPr>
          <w:rFonts w:ascii="Times New Roman" w:hAnsi="Times New Roman"/>
          <w:color w:val="000000"/>
          <w:sz w:val="28"/>
          <w:szCs w:val="28"/>
          <w:lang w:val="uk-UA"/>
        </w:rPr>
        <w:t xml:space="preserve">а номенклатурою справ у гімназії ведуться записи у </w:t>
      </w:r>
      <w:r>
        <w:rPr>
          <w:rFonts w:ascii="Times New Roman" w:hAnsi="Times New Roman"/>
          <w:color w:val="000000"/>
          <w:sz w:val="28"/>
          <w:szCs w:val="28"/>
          <w:lang w:val="uk-UA"/>
        </w:rPr>
        <w:t>8</w:t>
      </w:r>
      <w:r w:rsidRPr="00DF2D8E">
        <w:rPr>
          <w:rFonts w:ascii="Times New Roman" w:hAnsi="Times New Roman"/>
          <w:color w:val="000000"/>
          <w:sz w:val="28"/>
          <w:szCs w:val="28"/>
          <w:lang w:val="uk-UA"/>
        </w:rPr>
        <w:t xml:space="preserve"> журналах:</w:t>
      </w:r>
    </w:p>
    <w:tbl>
      <w:tblPr>
        <w:tblStyle w:val="a4"/>
        <w:tblW w:w="0" w:type="auto"/>
        <w:jc w:val="center"/>
        <w:tblLook w:val="04A0" w:firstRow="1" w:lastRow="0" w:firstColumn="1" w:lastColumn="0" w:noHBand="0" w:noVBand="1"/>
      </w:tblPr>
      <w:tblGrid>
        <w:gridCol w:w="846"/>
        <w:gridCol w:w="1769"/>
        <w:gridCol w:w="6730"/>
      </w:tblGrid>
      <w:tr w:rsidR="00A92C24" w:rsidRPr="00DF2D8E" w:rsidTr="00C74400">
        <w:trPr>
          <w:jc w:val="center"/>
        </w:trPr>
        <w:tc>
          <w:tcPr>
            <w:tcW w:w="846" w:type="dxa"/>
            <w:vAlign w:val="center"/>
          </w:tcPr>
          <w:p w:rsidR="00A92C24" w:rsidRPr="00DF2D8E" w:rsidRDefault="00A92C24" w:rsidP="00C74400">
            <w:pPr>
              <w:spacing w:line="276" w:lineRule="auto"/>
              <w:jc w:val="center"/>
              <w:rPr>
                <w:rFonts w:ascii="Times New Roman" w:hAnsi="Times New Roman"/>
                <w:b/>
                <w:color w:val="000000"/>
                <w:sz w:val="24"/>
                <w:szCs w:val="24"/>
                <w:lang w:val="uk-UA"/>
              </w:rPr>
            </w:pPr>
            <w:r w:rsidRPr="00DF2D8E">
              <w:rPr>
                <w:rFonts w:ascii="Times New Roman" w:hAnsi="Times New Roman"/>
                <w:b/>
                <w:color w:val="000000"/>
                <w:sz w:val="24"/>
                <w:szCs w:val="24"/>
                <w:lang w:val="uk-UA"/>
              </w:rPr>
              <w:t>№ з/п</w:t>
            </w:r>
          </w:p>
        </w:tc>
        <w:tc>
          <w:tcPr>
            <w:tcW w:w="1769" w:type="dxa"/>
            <w:vAlign w:val="center"/>
          </w:tcPr>
          <w:p w:rsidR="00A92C24" w:rsidRPr="00DF2D8E" w:rsidRDefault="00A92C24" w:rsidP="00C74400">
            <w:pPr>
              <w:spacing w:line="276" w:lineRule="auto"/>
              <w:jc w:val="center"/>
              <w:rPr>
                <w:rFonts w:ascii="Times New Roman" w:hAnsi="Times New Roman"/>
                <w:b/>
                <w:color w:val="000000"/>
                <w:sz w:val="24"/>
                <w:szCs w:val="24"/>
                <w:lang w:val="uk-UA"/>
              </w:rPr>
            </w:pPr>
            <w:r w:rsidRPr="00DF2D8E">
              <w:rPr>
                <w:rFonts w:ascii="Times New Roman" w:hAnsi="Times New Roman"/>
                <w:b/>
                <w:color w:val="000000"/>
                <w:sz w:val="24"/>
                <w:szCs w:val="24"/>
                <w:lang w:val="uk-UA"/>
              </w:rPr>
              <w:t xml:space="preserve">Індекс </w:t>
            </w:r>
          </w:p>
        </w:tc>
        <w:tc>
          <w:tcPr>
            <w:tcW w:w="6730" w:type="dxa"/>
            <w:vAlign w:val="center"/>
          </w:tcPr>
          <w:p w:rsidR="00A92C24" w:rsidRPr="00DF2D8E" w:rsidRDefault="00A92C24" w:rsidP="00C74400">
            <w:pPr>
              <w:spacing w:line="276" w:lineRule="auto"/>
              <w:jc w:val="center"/>
              <w:rPr>
                <w:rFonts w:ascii="Times New Roman" w:hAnsi="Times New Roman"/>
                <w:b/>
                <w:color w:val="000000"/>
                <w:sz w:val="24"/>
                <w:szCs w:val="24"/>
                <w:lang w:val="uk-UA"/>
              </w:rPr>
            </w:pPr>
            <w:r w:rsidRPr="00DF2D8E">
              <w:rPr>
                <w:rFonts w:ascii="Times New Roman" w:hAnsi="Times New Roman"/>
                <w:b/>
                <w:color w:val="000000"/>
                <w:sz w:val="24"/>
                <w:szCs w:val="24"/>
                <w:lang w:val="uk-UA"/>
              </w:rPr>
              <w:t>Назва журналу</w:t>
            </w:r>
          </w:p>
        </w:tc>
      </w:tr>
      <w:tr w:rsidR="00A92C24" w:rsidRPr="00F2173E" w:rsidTr="00C74400">
        <w:trPr>
          <w:jc w:val="center"/>
        </w:trPr>
        <w:tc>
          <w:tcPr>
            <w:tcW w:w="846" w:type="dxa"/>
          </w:tcPr>
          <w:p w:rsidR="00A92C24" w:rsidRPr="00DF2D8E" w:rsidRDefault="00A92C24" w:rsidP="00A92C24">
            <w:pPr>
              <w:pStyle w:val="a3"/>
              <w:numPr>
                <w:ilvl w:val="0"/>
                <w:numId w:val="2"/>
              </w:numPr>
              <w:spacing w:line="276" w:lineRule="auto"/>
              <w:ind w:left="0" w:firstLine="0"/>
              <w:contextualSpacing w:val="0"/>
              <w:jc w:val="both"/>
              <w:rPr>
                <w:color w:val="000000"/>
              </w:rPr>
            </w:pPr>
          </w:p>
        </w:tc>
        <w:tc>
          <w:tcPr>
            <w:tcW w:w="1769" w:type="dxa"/>
          </w:tcPr>
          <w:p w:rsidR="00A92C24" w:rsidRPr="00F2173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4"/>
                <w:szCs w:val="24"/>
                <w:lang w:val="uk-UA" w:eastAsia="uk-UA"/>
              </w:rPr>
            </w:pPr>
            <w:r w:rsidRPr="00F2173E">
              <w:rPr>
                <w:rFonts w:ascii="Times New Roman" w:hAnsi="Times New Roman"/>
                <w:sz w:val="24"/>
                <w:szCs w:val="24"/>
                <w:lang w:val="uk-UA" w:eastAsia="uk-UA"/>
              </w:rPr>
              <w:t>03-04-01</w:t>
            </w:r>
          </w:p>
        </w:tc>
        <w:tc>
          <w:tcPr>
            <w:tcW w:w="6730" w:type="dxa"/>
          </w:tcPr>
          <w:p w:rsidR="00A92C24" w:rsidRPr="00F2173E" w:rsidRDefault="00A92C24" w:rsidP="00C74400">
            <w:pPr>
              <w:pStyle w:val="a3"/>
              <w:tabs>
                <w:tab w:val="left" w:pos="4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0"/>
              <w:jc w:val="both"/>
            </w:pPr>
            <w:r w:rsidRPr="00F2173E">
              <w:t xml:space="preserve">Журнал реєстрації вступного інструктажу з питань охорони праці </w:t>
            </w:r>
          </w:p>
        </w:tc>
      </w:tr>
      <w:tr w:rsidR="00A92C24" w:rsidRPr="00F2173E" w:rsidTr="00C74400">
        <w:trPr>
          <w:jc w:val="center"/>
        </w:trPr>
        <w:tc>
          <w:tcPr>
            <w:tcW w:w="846" w:type="dxa"/>
          </w:tcPr>
          <w:p w:rsidR="00A92C24" w:rsidRPr="00F2173E" w:rsidRDefault="00A92C24" w:rsidP="00A92C24">
            <w:pPr>
              <w:pStyle w:val="a3"/>
              <w:numPr>
                <w:ilvl w:val="0"/>
                <w:numId w:val="2"/>
              </w:numPr>
              <w:spacing w:line="276" w:lineRule="auto"/>
              <w:ind w:left="0" w:firstLine="0"/>
              <w:contextualSpacing w:val="0"/>
              <w:jc w:val="both"/>
              <w:rPr>
                <w:color w:val="000000"/>
              </w:rPr>
            </w:pPr>
          </w:p>
        </w:tc>
        <w:tc>
          <w:tcPr>
            <w:tcW w:w="1769" w:type="dxa"/>
          </w:tcPr>
          <w:p w:rsidR="00A92C24" w:rsidRPr="00F2173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4"/>
                <w:szCs w:val="24"/>
                <w:lang w:val="uk-UA" w:eastAsia="uk-UA"/>
              </w:rPr>
            </w:pPr>
            <w:r w:rsidRPr="00F2173E">
              <w:rPr>
                <w:rFonts w:ascii="Times New Roman" w:hAnsi="Times New Roman"/>
                <w:sz w:val="24"/>
                <w:szCs w:val="24"/>
                <w:lang w:val="uk-UA" w:eastAsia="uk-UA"/>
              </w:rPr>
              <w:t>03-04-02</w:t>
            </w:r>
          </w:p>
        </w:tc>
        <w:tc>
          <w:tcPr>
            <w:tcW w:w="6730" w:type="dxa"/>
          </w:tcPr>
          <w:p w:rsidR="00A92C24" w:rsidRPr="00F2173E" w:rsidRDefault="00A92C24" w:rsidP="00C74400">
            <w:pPr>
              <w:pStyle w:val="a3"/>
              <w:tabs>
                <w:tab w:val="left" w:pos="4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0"/>
              <w:jc w:val="both"/>
            </w:pPr>
            <w:r w:rsidRPr="00F2173E">
              <w:t>Журнал реєстрації інструктажів з питань охорони праці на робочому місці.</w:t>
            </w:r>
          </w:p>
        </w:tc>
      </w:tr>
      <w:tr w:rsidR="00A92C24" w:rsidRPr="00F2173E" w:rsidTr="00C74400">
        <w:trPr>
          <w:jc w:val="center"/>
        </w:trPr>
        <w:tc>
          <w:tcPr>
            <w:tcW w:w="846" w:type="dxa"/>
          </w:tcPr>
          <w:p w:rsidR="00A92C24" w:rsidRPr="00F2173E" w:rsidRDefault="00A92C24" w:rsidP="00A92C24">
            <w:pPr>
              <w:pStyle w:val="a3"/>
              <w:numPr>
                <w:ilvl w:val="0"/>
                <w:numId w:val="2"/>
              </w:numPr>
              <w:spacing w:line="276" w:lineRule="auto"/>
              <w:ind w:left="0" w:firstLine="0"/>
              <w:contextualSpacing w:val="0"/>
              <w:jc w:val="both"/>
              <w:rPr>
                <w:color w:val="000000"/>
              </w:rPr>
            </w:pPr>
          </w:p>
        </w:tc>
        <w:tc>
          <w:tcPr>
            <w:tcW w:w="1769" w:type="dxa"/>
          </w:tcPr>
          <w:p w:rsidR="00A92C24" w:rsidRPr="00F2173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4"/>
                <w:szCs w:val="24"/>
                <w:lang w:val="uk-UA" w:eastAsia="uk-UA"/>
              </w:rPr>
            </w:pPr>
            <w:r w:rsidRPr="00F2173E">
              <w:rPr>
                <w:rFonts w:ascii="Times New Roman" w:hAnsi="Times New Roman"/>
                <w:sz w:val="24"/>
                <w:szCs w:val="24"/>
                <w:lang w:val="uk-UA" w:eastAsia="uk-UA"/>
              </w:rPr>
              <w:t>03-04-03</w:t>
            </w:r>
          </w:p>
        </w:tc>
        <w:tc>
          <w:tcPr>
            <w:tcW w:w="6730" w:type="dxa"/>
          </w:tcPr>
          <w:p w:rsidR="00A92C24" w:rsidRPr="00F2173E" w:rsidRDefault="00A92C24" w:rsidP="00C74400">
            <w:pPr>
              <w:pStyle w:val="a3"/>
              <w:tabs>
                <w:tab w:val="left" w:pos="4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0"/>
              <w:jc w:val="both"/>
            </w:pPr>
            <w:r w:rsidRPr="00F2173E">
              <w:t>Журнал реєстрації інструктажів з питань цивільного захисту, пожежної безпеки та дій у надзвичайних ситуаціях</w:t>
            </w:r>
          </w:p>
        </w:tc>
      </w:tr>
      <w:tr w:rsidR="00A92C24" w:rsidRPr="00F2173E" w:rsidTr="00C74400">
        <w:trPr>
          <w:jc w:val="center"/>
        </w:trPr>
        <w:tc>
          <w:tcPr>
            <w:tcW w:w="846" w:type="dxa"/>
          </w:tcPr>
          <w:p w:rsidR="00A92C24" w:rsidRPr="00F2173E" w:rsidRDefault="00A92C24" w:rsidP="00A92C24">
            <w:pPr>
              <w:pStyle w:val="a3"/>
              <w:numPr>
                <w:ilvl w:val="0"/>
                <w:numId w:val="2"/>
              </w:numPr>
              <w:spacing w:line="276" w:lineRule="auto"/>
              <w:ind w:left="0" w:firstLine="0"/>
              <w:contextualSpacing w:val="0"/>
              <w:jc w:val="both"/>
              <w:rPr>
                <w:color w:val="000000"/>
              </w:rPr>
            </w:pPr>
          </w:p>
        </w:tc>
        <w:tc>
          <w:tcPr>
            <w:tcW w:w="1769" w:type="dxa"/>
          </w:tcPr>
          <w:p w:rsidR="00A92C24" w:rsidRPr="00F2173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4"/>
                <w:szCs w:val="24"/>
                <w:lang w:val="uk-UA" w:eastAsia="uk-UA"/>
              </w:rPr>
            </w:pPr>
            <w:r w:rsidRPr="00F2173E">
              <w:rPr>
                <w:rFonts w:ascii="Times New Roman" w:hAnsi="Times New Roman"/>
                <w:sz w:val="24"/>
                <w:szCs w:val="24"/>
                <w:lang w:val="uk-UA" w:eastAsia="uk-UA"/>
              </w:rPr>
              <w:t>03-04-04</w:t>
            </w:r>
          </w:p>
        </w:tc>
        <w:tc>
          <w:tcPr>
            <w:tcW w:w="6730" w:type="dxa"/>
          </w:tcPr>
          <w:p w:rsidR="00A92C24" w:rsidRPr="00F2173E" w:rsidRDefault="00A92C24" w:rsidP="00C74400">
            <w:pPr>
              <w:pStyle w:val="a3"/>
              <w:tabs>
                <w:tab w:val="left" w:pos="4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0"/>
              <w:jc w:val="both"/>
            </w:pPr>
            <w:r w:rsidRPr="00F2173E">
              <w:t>Журнал реєстрації та видачі інструкцій з ОП БЖ, ПБ та ЦЗ</w:t>
            </w:r>
          </w:p>
        </w:tc>
      </w:tr>
      <w:tr w:rsidR="00A92C24" w:rsidRPr="00DF2D8E" w:rsidTr="00C74400">
        <w:trPr>
          <w:jc w:val="center"/>
        </w:trPr>
        <w:tc>
          <w:tcPr>
            <w:tcW w:w="846" w:type="dxa"/>
          </w:tcPr>
          <w:p w:rsidR="00A92C24" w:rsidRPr="00F2173E" w:rsidRDefault="00A92C24" w:rsidP="00A92C24">
            <w:pPr>
              <w:pStyle w:val="a3"/>
              <w:numPr>
                <w:ilvl w:val="0"/>
                <w:numId w:val="2"/>
              </w:numPr>
              <w:spacing w:line="276" w:lineRule="auto"/>
              <w:ind w:left="0" w:firstLine="0"/>
              <w:contextualSpacing w:val="0"/>
              <w:jc w:val="both"/>
              <w:rPr>
                <w:color w:val="000000"/>
              </w:rPr>
            </w:pPr>
          </w:p>
        </w:tc>
        <w:tc>
          <w:tcPr>
            <w:tcW w:w="1769" w:type="dxa"/>
          </w:tcPr>
          <w:p w:rsidR="00A92C24" w:rsidRPr="00F2173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4"/>
                <w:szCs w:val="24"/>
                <w:lang w:val="uk-UA" w:eastAsia="uk-UA"/>
              </w:rPr>
            </w:pPr>
            <w:r w:rsidRPr="00F2173E">
              <w:rPr>
                <w:rFonts w:ascii="Times New Roman" w:hAnsi="Times New Roman"/>
                <w:sz w:val="24"/>
                <w:szCs w:val="24"/>
                <w:lang w:val="uk-UA" w:eastAsia="uk-UA"/>
              </w:rPr>
              <w:t>03-05</w:t>
            </w:r>
          </w:p>
        </w:tc>
        <w:tc>
          <w:tcPr>
            <w:tcW w:w="6730" w:type="dxa"/>
          </w:tcPr>
          <w:p w:rsidR="00A92C24" w:rsidRPr="00DF2D8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lang w:val="uk-UA"/>
              </w:rPr>
            </w:pPr>
            <w:r w:rsidRPr="00F2173E">
              <w:rPr>
                <w:rFonts w:ascii="Times New Roman" w:hAnsi="Times New Roman"/>
                <w:sz w:val="24"/>
                <w:szCs w:val="24"/>
                <w:lang w:val="uk-UA"/>
              </w:rPr>
              <w:t>Журнал реєстрації осіб, потерпілих від нещасних випадків на виробництві.</w:t>
            </w:r>
          </w:p>
        </w:tc>
      </w:tr>
      <w:tr w:rsidR="00A92C24" w:rsidRPr="00DF2D8E" w:rsidTr="00C74400">
        <w:trPr>
          <w:jc w:val="center"/>
        </w:trPr>
        <w:tc>
          <w:tcPr>
            <w:tcW w:w="846" w:type="dxa"/>
          </w:tcPr>
          <w:p w:rsidR="00A92C24" w:rsidRPr="00DF2D8E" w:rsidRDefault="00A92C24" w:rsidP="00A92C24">
            <w:pPr>
              <w:pStyle w:val="a3"/>
              <w:numPr>
                <w:ilvl w:val="0"/>
                <w:numId w:val="2"/>
              </w:numPr>
              <w:spacing w:line="276" w:lineRule="auto"/>
              <w:ind w:left="0" w:firstLine="0"/>
              <w:contextualSpacing w:val="0"/>
              <w:jc w:val="both"/>
              <w:rPr>
                <w:color w:val="000000"/>
              </w:rPr>
            </w:pPr>
          </w:p>
        </w:tc>
        <w:tc>
          <w:tcPr>
            <w:tcW w:w="1769" w:type="dxa"/>
          </w:tcPr>
          <w:p w:rsidR="00A92C24" w:rsidRPr="00DF2D8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4"/>
                <w:szCs w:val="24"/>
                <w:lang w:val="uk-UA" w:eastAsia="uk-UA"/>
              </w:rPr>
            </w:pPr>
            <w:r w:rsidRPr="00DF2D8E">
              <w:rPr>
                <w:rFonts w:ascii="Times New Roman" w:hAnsi="Times New Roman"/>
                <w:sz w:val="24"/>
                <w:szCs w:val="24"/>
                <w:lang w:val="uk-UA" w:eastAsia="uk-UA"/>
              </w:rPr>
              <w:t>03-06</w:t>
            </w:r>
          </w:p>
        </w:tc>
        <w:tc>
          <w:tcPr>
            <w:tcW w:w="6730" w:type="dxa"/>
          </w:tcPr>
          <w:p w:rsidR="00A92C24" w:rsidRPr="00DF2D8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lang w:val="uk-UA"/>
              </w:rPr>
            </w:pPr>
            <w:r w:rsidRPr="00DF2D8E">
              <w:rPr>
                <w:rFonts w:ascii="Times New Roman" w:hAnsi="Times New Roman"/>
                <w:sz w:val="24"/>
                <w:szCs w:val="24"/>
                <w:lang w:val="uk-UA"/>
              </w:rPr>
              <w:t>Журнал триступеневого адміністративно-господарського контролю з охорони праці та техніки безпеки</w:t>
            </w:r>
          </w:p>
        </w:tc>
      </w:tr>
      <w:tr w:rsidR="00A92C24" w:rsidRPr="00A92C24" w:rsidTr="00C74400">
        <w:trPr>
          <w:jc w:val="center"/>
        </w:trPr>
        <w:tc>
          <w:tcPr>
            <w:tcW w:w="846" w:type="dxa"/>
          </w:tcPr>
          <w:p w:rsidR="00A92C24" w:rsidRPr="00DF2D8E" w:rsidRDefault="00A92C24" w:rsidP="00A92C24">
            <w:pPr>
              <w:pStyle w:val="a3"/>
              <w:numPr>
                <w:ilvl w:val="0"/>
                <w:numId w:val="2"/>
              </w:numPr>
              <w:spacing w:line="276" w:lineRule="auto"/>
              <w:ind w:left="0" w:firstLine="0"/>
              <w:contextualSpacing w:val="0"/>
              <w:jc w:val="both"/>
              <w:rPr>
                <w:color w:val="000000"/>
              </w:rPr>
            </w:pPr>
          </w:p>
        </w:tc>
        <w:tc>
          <w:tcPr>
            <w:tcW w:w="1769" w:type="dxa"/>
          </w:tcPr>
          <w:p w:rsidR="00A92C24" w:rsidRPr="00DF2D8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4"/>
                <w:szCs w:val="24"/>
                <w:lang w:val="uk-UA" w:eastAsia="uk-UA"/>
              </w:rPr>
            </w:pPr>
            <w:r>
              <w:rPr>
                <w:rFonts w:ascii="Times New Roman" w:hAnsi="Times New Roman"/>
                <w:sz w:val="24"/>
                <w:szCs w:val="24"/>
                <w:lang w:val="uk-UA" w:eastAsia="uk-UA"/>
              </w:rPr>
              <w:t>03-07-01</w:t>
            </w:r>
          </w:p>
        </w:tc>
        <w:tc>
          <w:tcPr>
            <w:tcW w:w="6730" w:type="dxa"/>
          </w:tcPr>
          <w:p w:rsidR="00A92C24" w:rsidRPr="00DF2D8E" w:rsidRDefault="00A92C24" w:rsidP="00C7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lang w:val="uk-UA"/>
              </w:rPr>
            </w:pPr>
            <w:r w:rsidRPr="00931C83">
              <w:rPr>
                <w:rFonts w:ascii="Times New Roman" w:hAnsi="Times New Roman"/>
                <w:sz w:val="24"/>
                <w:szCs w:val="24"/>
                <w:lang w:val="uk-UA"/>
              </w:rPr>
              <w:t>Журнал реєстрації учнів які потерпіли від нещасних випадків під час</w:t>
            </w:r>
            <w:r>
              <w:rPr>
                <w:rFonts w:ascii="Times New Roman" w:hAnsi="Times New Roman"/>
                <w:sz w:val="24"/>
                <w:szCs w:val="24"/>
                <w:lang w:val="uk-UA"/>
              </w:rPr>
              <w:t xml:space="preserve"> </w:t>
            </w:r>
            <w:r w:rsidRPr="00931C83">
              <w:rPr>
                <w:rFonts w:ascii="Times New Roman" w:hAnsi="Times New Roman"/>
                <w:sz w:val="24"/>
                <w:szCs w:val="24"/>
                <w:lang w:val="uk-UA"/>
              </w:rPr>
              <w:t xml:space="preserve"> освітнього процесу</w:t>
            </w:r>
          </w:p>
        </w:tc>
      </w:tr>
      <w:tr w:rsidR="00A92C24" w:rsidRPr="00A92C24" w:rsidTr="00C74400">
        <w:trPr>
          <w:jc w:val="center"/>
        </w:trPr>
        <w:tc>
          <w:tcPr>
            <w:tcW w:w="846" w:type="dxa"/>
          </w:tcPr>
          <w:p w:rsidR="00A92C24" w:rsidRPr="00DF2D8E" w:rsidRDefault="00A92C24" w:rsidP="00A92C24">
            <w:pPr>
              <w:pStyle w:val="a3"/>
              <w:numPr>
                <w:ilvl w:val="0"/>
                <w:numId w:val="2"/>
              </w:numPr>
              <w:spacing w:line="276" w:lineRule="auto"/>
              <w:ind w:left="0" w:firstLine="0"/>
              <w:contextualSpacing w:val="0"/>
              <w:jc w:val="both"/>
              <w:rPr>
                <w:color w:val="000000"/>
              </w:rPr>
            </w:pPr>
          </w:p>
        </w:tc>
        <w:tc>
          <w:tcPr>
            <w:tcW w:w="1769" w:type="dxa"/>
          </w:tcPr>
          <w:p w:rsidR="00A92C24" w:rsidRPr="00DF2D8E" w:rsidRDefault="00A92C24" w:rsidP="00C74400">
            <w:pPr>
              <w:spacing w:line="276" w:lineRule="auto"/>
              <w:jc w:val="center"/>
              <w:rPr>
                <w:rFonts w:ascii="Times New Roman" w:hAnsi="Times New Roman"/>
                <w:color w:val="000000"/>
                <w:sz w:val="24"/>
                <w:szCs w:val="24"/>
                <w:lang w:val="uk-UA"/>
              </w:rPr>
            </w:pPr>
            <w:r>
              <w:rPr>
                <w:rFonts w:ascii="Times New Roman" w:hAnsi="Times New Roman"/>
                <w:color w:val="000000"/>
                <w:sz w:val="24"/>
                <w:szCs w:val="24"/>
                <w:lang w:val="uk-UA"/>
              </w:rPr>
              <w:t>03-07-02</w:t>
            </w:r>
          </w:p>
        </w:tc>
        <w:tc>
          <w:tcPr>
            <w:tcW w:w="6730" w:type="dxa"/>
          </w:tcPr>
          <w:p w:rsidR="00A92C24" w:rsidRPr="00B527EC" w:rsidRDefault="00A92C24" w:rsidP="00C74400">
            <w:pPr>
              <w:spacing w:line="276" w:lineRule="auto"/>
              <w:jc w:val="both"/>
              <w:rPr>
                <w:rFonts w:ascii="Times New Roman" w:hAnsi="Times New Roman"/>
                <w:sz w:val="24"/>
                <w:szCs w:val="24"/>
                <w:lang w:val="uk-UA"/>
              </w:rPr>
            </w:pPr>
            <w:r w:rsidRPr="00B527EC">
              <w:rPr>
                <w:rFonts w:ascii="Times New Roman" w:hAnsi="Times New Roman"/>
                <w:sz w:val="24"/>
                <w:szCs w:val="24"/>
                <w:lang w:val="uk-UA"/>
              </w:rPr>
              <w:t>Журнал реєстрації інструктажів</w:t>
            </w:r>
            <w:r>
              <w:rPr>
                <w:rFonts w:ascii="Times New Roman" w:hAnsi="Times New Roman"/>
                <w:sz w:val="24"/>
                <w:szCs w:val="24"/>
                <w:lang w:val="uk-UA"/>
              </w:rPr>
              <w:t xml:space="preserve"> з безпеки життєдіяльності здобувачів освіти</w:t>
            </w:r>
          </w:p>
        </w:tc>
      </w:tr>
    </w:tbl>
    <w:p w:rsidR="00777FC8" w:rsidRDefault="00A92C24">
      <w:pPr>
        <w:rPr>
          <w:rFonts w:ascii="Times New Roman" w:hAnsi="Times New Roman" w:cs="Times New Roman"/>
          <w:color w:val="000000"/>
          <w:sz w:val="28"/>
          <w:szCs w:val="28"/>
          <w:lang w:val="uk-UA"/>
        </w:rPr>
      </w:pPr>
      <w:r w:rsidRPr="00DF2D8E">
        <w:rPr>
          <w:rFonts w:ascii="Times New Roman" w:hAnsi="Times New Roman" w:cs="Times New Roman"/>
          <w:color w:val="000000"/>
          <w:sz w:val="28"/>
          <w:szCs w:val="28"/>
          <w:lang w:val="uk-UA"/>
        </w:rPr>
        <w:t>Відповідальною особою за охорону праці було призначено заступника директора з навчально-виховної роботи</w:t>
      </w:r>
      <w:r>
        <w:rPr>
          <w:rFonts w:ascii="Times New Roman" w:hAnsi="Times New Roman" w:cs="Times New Roman"/>
          <w:color w:val="000000"/>
          <w:sz w:val="28"/>
          <w:szCs w:val="28"/>
          <w:lang w:val="uk-UA"/>
        </w:rPr>
        <w:t xml:space="preserve"> Ганну СКРИПСЬКУ</w:t>
      </w:r>
      <w:r w:rsidRPr="00DF2D8E">
        <w:rPr>
          <w:rFonts w:ascii="Times New Roman" w:hAnsi="Times New Roman" w:cs="Times New Roman"/>
          <w:color w:val="000000"/>
          <w:sz w:val="28"/>
          <w:szCs w:val="28"/>
          <w:lang w:val="uk-UA"/>
        </w:rPr>
        <w:t xml:space="preserve">. Загалом обов’язки щодо проведення заходів з охорони праці, безпеки життєдіяльності розподілені між структурними підрозділами таким чином: за педагогічний склад працівників гімназії </w:t>
      </w:r>
      <w:r>
        <w:rPr>
          <w:rFonts w:ascii="Times New Roman" w:hAnsi="Times New Roman" w:cs="Times New Roman"/>
          <w:color w:val="000000"/>
          <w:sz w:val="28"/>
          <w:szCs w:val="28"/>
          <w:lang w:val="uk-UA"/>
        </w:rPr>
        <w:t>– Ганна СКРИПСЬКА</w:t>
      </w:r>
      <w:r w:rsidRPr="00DF2D8E">
        <w:rPr>
          <w:rFonts w:ascii="Times New Roman" w:hAnsi="Times New Roman" w:cs="Times New Roman"/>
          <w:color w:val="000000"/>
          <w:sz w:val="28"/>
          <w:szCs w:val="28"/>
          <w:lang w:val="uk-UA"/>
        </w:rPr>
        <w:t xml:space="preserve">; за учнів </w:t>
      </w:r>
      <w:r>
        <w:rPr>
          <w:rFonts w:ascii="Times New Roman" w:hAnsi="Times New Roman" w:cs="Times New Roman"/>
          <w:color w:val="000000"/>
          <w:sz w:val="28"/>
          <w:szCs w:val="28"/>
          <w:lang w:val="uk-UA"/>
        </w:rPr>
        <w:t>–</w:t>
      </w:r>
      <w:r w:rsidRPr="00DF2D8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Марина КУДЛИК, </w:t>
      </w:r>
      <w:r w:rsidRPr="00DF2D8E">
        <w:rPr>
          <w:rFonts w:ascii="Times New Roman" w:hAnsi="Times New Roman" w:cs="Times New Roman"/>
          <w:color w:val="000000"/>
          <w:sz w:val="28"/>
          <w:szCs w:val="28"/>
          <w:lang w:val="uk-UA"/>
        </w:rPr>
        <w:t>заступник директора з виховної роботи</w:t>
      </w:r>
      <w:r>
        <w:rPr>
          <w:rFonts w:ascii="Times New Roman" w:hAnsi="Times New Roman" w:cs="Times New Roman"/>
          <w:color w:val="000000"/>
          <w:sz w:val="28"/>
          <w:szCs w:val="28"/>
          <w:lang w:val="uk-UA"/>
        </w:rPr>
        <w:t xml:space="preserve"> та Юлія ЛАСКІВСЬКА</w:t>
      </w:r>
      <w:r w:rsidRPr="00DF2D8E">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заступник директора з НВР (початкова школа)</w:t>
      </w:r>
      <w:r w:rsidRPr="00DF2D8E">
        <w:rPr>
          <w:rFonts w:ascii="Times New Roman" w:hAnsi="Times New Roman" w:cs="Times New Roman"/>
          <w:color w:val="000000"/>
          <w:sz w:val="28"/>
          <w:szCs w:val="28"/>
          <w:lang w:val="uk-UA"/>
        </w:rPr>
        <w:t xml:space="preserve">; за технічний та обслуговуючий персонал -  </w:t>
      </w:r>
      <w:r>
        <w:rPr>
          <w:rFonts w:ascii="Times New Roman" w:hAnsi="Times New Roman" w:cs="Times New Roman"/>
          <w:color w:val="000000"/>
          <w:sz w:val="28"/>
          <w:szCs w:val="28"/>
          <w:lang w:val="uk-UA"/>
        </w:rPr>
        <w:t>Тетяна ВІРСТА</w:t>
      </w:r>
      <w:r w:rsidRPr="00DF2D8E">
        <w:rPr>
          <w:rFonts w:ascii="Times New Roman" w:hAnsi="Times New Roman" w:cs="Times New Roman"/>
          <w:color w:val="000000"/>
          <w:sz w:val="28"/>
          <w:szCs w:val="28"/>
          <w:lang w:val="uk-UA"/>
        </w:rPr>
        <w:t>, завідувач господарство</w:t>
      </w:r>
      <w:r>
        <w:rPr>
          <w:rFonts w:ascii="Times New Roman" w:hAnsi="Times New Roman" w:cs="Times New Roman"/>
          <w:color w:val="000000"/>
          <w:sz w:val="28"/>
          <w:szCs w:val="28"/>
          <w:lang w:val="uk-UA"/>
        </w:rPr>
        <w:t>м</w:t>
      </w:r>
      <w:r w:rsidRPr="00DF2D8E">
        <w:rPr>
          <w:rFonts w:ascii="Times New Roman" w:hAnsi="Times New Roman" w:cs="Times New Roman"/>
          <w:color w:val="000000"/>
          <w:sz w:val="28"/>
          <w:szCs w:val="28"/>
          <w:lang w:val="uk-UA"/>
        </w:rPr>
        <w:t>.</w:t>
      </w:r>
    </w:p>
    <w:p w:rsidR="00A92C24" w:rsidRDefault="00A92C24">
      <w:pPr>
        <w:rPr>
          <w:rFonts w:ascii="Times New Roman" w:hAnsi="Times New Roman" w:cs="Times New Roman"/>
          <w:color w:val="000000"/>
          <w:sz w:val="28"/>
          <w:szCs w:val="28"/>
          <w:lang w:val="uk-UA"/>
        </w:rPr>
      </w:pPr>
    </w:p>
    <w:p w:rsidR="00A92C24" w:rsidRDefault="00A92C24" w:rsidP="00B428CE">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Заступник директора </w:t>
      </w:r>
    </w:p>
    <w:p w:rsidR="00A92C24" w:rsidRDefault="00A92C24" w:rsidP="00B428CE">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 НВР</w:t>
      </w:r>
    </w:p>
    <w:p w:rsidR="00A92C24" w:rsidRDefault="00A92C24" w:rsidP="00B428CE">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Ганна СКРИПСЬКА</w:t>
      </w:r>
    </w:p>
    <w:p w:rsidR="00A92C24" w:rsidRPr="00A92C24" w:rsidRDefault="00A92C24" w:rsidP="00B428CE">
      <w:pPr>
        <w:spacing w:after="0" w:line="240" w:lineRule="auto"/>
        <w:rPr>
          <w:lang w:val="uk-UA"/>
        </w:rPr>
      </w:pPr>
      <w:r>
        <w:rPr>
          <w:rFonts w:ascii="Times New Roman" w:hAnsi="Times New Roman" w:cs="Times New Roman"/>
          <w:color w:val="000000"/>
          <w:sz w:val="28"/>
          <w:szCs w:val="28"/>
          <w:lang w:val="uk-UA"/>
        </w:rPr>
        <w:t>18</w:t>
      </w:r>
      <w:r w:rsidR="00B428CE">
        <w:rPr>
          <w:rFonts w:ascii="Times New Roman" w:hAnsi="Times New Roman" w:cs="Times New Roman"/>
          <w:color w:val="000000"/>
          <w:sz w:val="28"/>
          <w:szCs w:val="28"/>
          <w:lang w:val="uk-UA"/>
        </w:rPr>
        <w:t>.06.2026</w:t>
      </w:r>
      <w:bookmarkStart w:id="0" w:name="_GoBack"/>
      <w:bookmarkEnd w:id="0"/>
    </w:p>
    <w:sectPr w:rsidR="00A92C24" w:rsidRPr="00A92C24">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D3AB8"/>
    <w:multiLevelType w:val="hybridMultilevel"/>
    <w:tmpl w:val="0BD0A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607DB"/>
    <w:multiLevelType w:val="hybridMultilevel"/>
    <w:tmpl w:val="F69A1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8D"/>
    <w:rsid w:val="00517F8D"/>
    <w:rsid w:val="00777FC8"/>
    <w:rsid w:val="00A92C24"/>
    <w:rsid w:val="00B4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B9EC"/>
  <w15:chartTrackingRefBased/>
  <w15:docId w15:val="{B2E56A85-AF5B-4560-A060-1231266A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C24"/>
    <w:pPr>
      <w:spacing w:after="160" w:line="256" w:lineRule="auto"/>
      <w:jc w:val="left"/>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C24"/>
    <w:pPr>
      <w:spacing w:after="0" w:line="240" w:lineRule="auto"/>
      <w:ind w:left="720"/>
      <w:contextualSpacing/>
    </w:pPr>
    <w:rPr>
      <w:rFonts w:ascii="Times New Roman" w:eastAsia="Times New Roman" w:hAnsi="Times New Roman" w:cs="Times New Roman"/>
      <w:sz w:val="24"/>
      <w:szCs w:val="24"/>
      <w:lang w:val="uk-UA" w:eastAsia="ru-RU"/>
    </w:rPr>
  </w:style>
  <w:style w:type="table" w:styleId="a4">
    <w:name w:val="Table Grid"/>
    <w:basedOn w:val="a1"/>
    <w:uiPriority w:val="59"/>
    <w:rsid w:val="00A92C24"/>
    <w:pPr>
      <w:jc w:val="left"/>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92C2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1196</Words>
  <Characters>6819</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2026-06-23T10:05:00Z</dcterms:created>
  <dcterms:modified xsi:type="dcterms:W3CDTF">2026-06-23T10:06:00Z</dcterms:modified>
</cp:coreProperties>
</file>