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BA9F90">
      <w:pPr>
        <w:ind w:left="-426"/>
        <w:jc w:val="center"/>
        <w:rPr>
          <w:rFonts w:ascii="Monotype Corsiva" w:hAnsi="Monotype Corsiva" w:cs="Times New Roman"/>
          <w:b/>
          <w:sz w:val="72"/>
          <w:szCs w:val="72"/>
        </w:rPr>
      </w:pPr>
      <w:bookmarkStart w:id="1" w:name="_GoBack"/>
      <w:bookmarkEnd w:id="1"/>
      <w:bookmarkStart w:id="0" w:name="_Hlk200528071"/>
      <w:bookmarkEnd w:id="0"/>
    </w:p>
    <w:p w14:paraId="5BD4A8AB">
      <w:pPr>
        <w:ind w:left="-426"/>
        <w:jc w:val="center"/>
        <w:rPr>
          <w:rFonts w:ascii="Monotype Corsiva" w:hAnsi="Monotype Corsiva" w:cs="Times New Roman"/>
          <w:b/>
          <w:sz w:val="72"/>
          <w:szCs w:val="72"/>
        </w:rPr>
      </w:pPr>
    </w:p>
    <w:p w14:paraId="6A9C3C97">
      <w:pPr>
        <w:ind w:left="-426"/>
        <w:jc w:val="center"/>
        <w:rPr>
          <w:rFonts w:ascii="Monotype Corsiva" w:hAnsi="Monotype Corsiva" w:cs="Times New Roman"/>
          <w:b/>
          <w:sz w:val="72"/>
          <w:szCs w:val="72"/>
        </w:rPr>
      </w:pPr>
      <w:r>
        <w:rPr>
          <w:rFonts w:ascii="Monotype Corsiva" w:hAnsi="Monotype Corsiva" w:cs="Times New Roman"/>
          <w:b/>
          <w:sz w:val="72"/>
          <w:szCs w:val="72"/>
        </w:rPr>
        <w:t xml:space="preserve">Звіт кафедри </w:t>
      </w:r>
    </w:p>
    <w:p w14:paraId="06CD6113">
      <w:pPr>
        <w:spacing w:after="0"/>
        <w:ind w:left="-426"/>
        <w:jc w:val="center"/>
        <w:rPr>
          <w:rFonts w:ascii="Monotype Corsiva" w:hAnsi="Monotype Corsiva" w:cs="Times New Roman"/>
          <w:b/>
          <w:sz w:val="72"/>
          <w:szCs w:val="72"/>
        </w:rPr>
      </w:pPr>
      <w:r>
        <w:rPr>
          <w:rFonts w:ascii="Monotype Corsiva" w:hAnsi="Monotype Corsiva" w:cs="Times New Roman"/>
          <w:b/>
          <w:sz w:val="72"/>
          <w:szCs w:val="72"/>
        </w:rPr>
        <w:t xml:space="preserve">естетично-оздоровчого циклу </w:t>
      </w:r>
    </w:p>
    <w:p w14:paraId="1011BED1">
      <w:pPr>
        <w:ind w:left="-426"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>за</w:t>
      </w:r>
      <w:r>
        <w:rPr>
          <w:rFonts w:ascii="Monotype Corsiva" w:hAnsi="Monotype Corsiva" w:cs="Times New Roman"/>
          <w:b/>
          <w:sz w:val="52"/>
          <w:szCs w:val="52"/>
          <w:lang w:val="ru-RU"/>
        </w:rPr>
        <w:t xml:space="preserve"> </w:t>
      </w:r>
      <w:r>
        <w:rPr>
          <w:rFonts w:ascii="Monotype Corsiva" w:hAnsi="Monotype Corsiva" w:cs="Times New Roman"/>
          <w:b/>
          <w:sz w:val="52"/>
          <w:szCs w:val="52"/>
        </w:rPr>
        <w:t>202</w:t>
      </w:r>
      <w:r>
        <w:rPr>
          <w:rFonts w:ascii="Monotype Corsiva" w:hAnsi="Monotype Corsiva" w:cs="Times New Roman"/>
          <w:b/>
          <w:sz w:val="52"/>
          <w:szCs w:val="52"/>
          <w:lang w:val="ru-RU"/>
        </w:rPr>
        <w:t>5</w:t>
      </w:r>
      <w:r>
        <w:rPr>
          <w:rFonts w:ascii="Monotype Corsiva" w:hAnsi="Monotype Corsiva" w:cs="Times New Roman"/>
          <w:b/>
          <w:sz w:val="52"/>
          <w:szCs w:val="52"/>
        </w:rPr>
        <w:t>/202</w:t>
      </w:r>
      <w:r>
        <w:rPr>
          <w:rFonts w:ascii="Monotype Corsiva" w:hAnsi="Monotype Corsiva" w:cs="Times New Roman"/>
          <w:b/>
          <w:sz w:val="52"/>
          <w:szCs w:val="52"/>
          <w:lang w:val="ru-RU"/>
        </w:rPr>
        <w:t>6</w:t>
      </w:r>
      <w:r>
        <w:rPr>
          <w:rFonts w:ascii="Monotype Corsiva" w:hAnsi="Monotype Corsiva" w:cs="Times New Roman"/>
          <w:b/>
          <w:sz w:val="52"/>
          <w:szCs w:val="52"/>
        </w:rPr>
        <w:t xml:space="preserve"> навчальний рік</w:t>
      </w:r>
    </w:p>
    <w:p w14:paraId="13D21226">
      <w:pPr>
        <w:spacing w:after="0"/>
        <w:ind w:left="-426"/>
        <w:jc w:val="center"/>
        <w:rPr>
          <w:rFonts w:ascii="Monotype Corsiva" w:hAnsi="Monotype Corsiva" w:cs="Times New Roman"/>
          <w:b/>
          <w:sz w:val="72"/>
          <w:szCs w:val="7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4871085" cy="3653155"/>
            <wp:effectExtent l="0" t="0" r="5715" b="4445"/>
            <wp:wrapThrough wrapText="bothSides">
              <wp:wrapPolygon>
                <wp:start x="0" y="0"/>
                <wp:lineTo x="0" y="21514"/>
                <wp:lineTo x="21541" y="21514"/>
                <wp:lineTo x="2154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EF472">
      <w:pPr>
        <w:ind w:left="-426"/>
        <w:jc w:val="center"/>
        <w:rPr>
          <w:rFonts w:ascii="Monotype Corsiva" w:hAnsi="Monotype Corsiva" w:cs="Times New Roman"/>
          <w:b/>
          <w:sz w:val="72"/>
          <w:szCs w:val="72"/>
        </w:rPr>
      </w:pPr>
    </w:p>
    <w:p w14:paraId="03EBC316">
      <w:pPr>
        <w:shd w:val="clear" w:color="auto" w:fill="FFFFFF"/>
        <w:spacing w:after="224"/>
        <w:ind w:firstLine="709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NewRomanPS-BoldMT" w:hAnsi="TimesNewRomanPS-BoldMT" w:eastAsia="Times New Roman" w:cs="Times New Roman"/>
          <w:color w:val="222222"/>
          <w:sz w:val="28"/>
          <w:szCs w:val="28"/>
          <w:lang w:eastAsia="uk-UA"/>
        </w:rPr>
        <w:t>Звіт про роботу професійної спільноти вчителів естетично-оздоровчого циклу Чернівецької гімназії №19 за 2025/2026 навчальний рік.</w:t>
      </w:r>
    </w:p>
    <w:p w14:paraId="0C98E476">
      <w:pPr>
        <w:shd w:val="clear" w:color="auto" w:fill="FFFFFF"/>
        <w:spacing w:after="180"/>
        <w:ind w:firstLine="709"/>
        <w:rPr>
          <w:rFonts w:ascii="Times New Roman" w:hAnsi="Times New Roman" w:eastAsia="Times New Roman" w:cs="Times New Roman"/>
          <w:color w:val="222222"/>
          <w:sz w:val="29"/>
          <w:szCs w:val="29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У 2025/2026 навчальному році професійна спільнота вчителів естетично-оздоровчого циклу працювала відповідно до затвердженого плану роботи, з урахуванням завдань Нової української школи, інструктивно-методичних рекомендацій МОН та освітніх програм</w:t>
      </w:r>
      <w:r>
        <w:rPr>
          <w:rFonts w:ascii="Times New Roman" w:hAnsi="Times New Roman" w:eastAsia="Times New Roman" w:cs="Times New Roman"/>
          <w:color w:val="222222"/>
          <w:sz w:val="29"/>
          <w:szCs w:val="29"/>
          <w:lang w:eastAsia="uk-UA"/>
        </w:rPr>
        <w:t>.</w:t>
      </w:r>
    </w:p>
    <w:p w14:paraId="6591B8DB">
      <w:pPr>
        <w:shd w:val="clear" w:color="auto" w:fill="FFFFFF"/>
        <w:spacing w:after="180"/>
        <w:ind w:firstLine="709"/>
        <w:rPr>
          <w:rFonts w:ascii="Times New Roman" w:hAnsi="Times New Roman" w:eastAsia="Times New Roman" w:cs="Times New Roman"/>
          <w:color w:val="222222"/>
          <w:sz w:val="29"/>
          <w:szCs w:val="29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9"/>
          <w:szCs w:val="29"/>
          <w:lang w:eastAsia="uk-UA"/>
        </w:rPr>
        <w:t>Метою та завданням спільноти на цей рік було п</w:t>
      </w: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ідвищення якості викладання предметів циклу, розвиток професійної компетентності вчителів, створення умов для формування в учнів естетичної культури, здорового способу життя та трудових навичок.</w:t>
      </w:r>
      <w:r>
        <w:rPr>
          <w:rFonts w:ascii="Times New Roman" w:hAnsi="Times New Roman" w:eastAsia="Times New Roman" w:cs="Times New Roman"/>
          <w:color w:val="222222"/>
          <w:sz w:val="29"/>
          <w:szCs w:val="29"/>
          <w:lang w:eastAsia="uk-UA"/>
        </w:rPr>
        <w:t xml:space="preserve"> </w:t>
      </w: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Також було виділено основні завдання:</w:t>
      </w:r>
    </w:p>
    <w:p w14:paraId="614D8F95">
      <w:pPr>
        <w:numPr>
          <w:ilvl w:val="0"/>
          <w:numId w:val="1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Упровадження сучасних методик навчання.</w:t>
      </w:r>
    </w:p>
    <w:p w14:paraId="778A3917">
      <w:pPr>
        <w:numPr>
          <w:ilvl w:val="0"/>
          <w:numId w:val="1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Формування в учнів ключових компетентностей.</w:t>
      </w:r>
    </w:p>
    <w:p w14:paraId="0CBD3220">
      <w:pPr>
        <w:numPr>
          <w:ilvl w:val="0"/>
          <w:numId w:val="1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Розвиток творчого та критичного мислення.</w:t>
      </w:r>
    </w:p>
    <w:p w14:paraId="5138B863">
      <w:pPr>
        <w:numPr>
          <w:ilvl w:val="0"/>
          <w:numId w:val="1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Активізація позакласної діяльності.</w:t>
      </w:r>
    </w:p>
    <w:p w14:paraId="4A9B400F">
      <w:pPr>
        <w:numPr>
          <w:ilvl w:val="0"/>
          <w:numId w:val="1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Обмін досвідом між педагогами.</w:t>
      </w:r>
    </w:p>
    <w:p w14:paraId="2FBF41C1">
      <w:pPr>
        <w:shd w:val="clear" w:color="auto" w:fill="FFFFFF"/>
        <w:spacing w:before="240" w:after="180" w:line="240" w:lineRule="auto"/>
        <w:ind w:firstLine="709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Протягом року проведено 9 засідань, відповідно до плану. На засіданнях розглядалися:</w:t>
      </w:r>
    </w:p>
    <w:p w14:paraId="5B27C34B">
      <w:pPr>
        <w:numPr>
          <w:ilvl w:val="0"/>
          <w:numId w:val="2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Річне планування, оновлення програм.</w:t>
      </w:r>
    </w:p>
    <w:p w14:paraId="1F7C0C5C">
      <w:pPr>
        <w:numPr>
          <w:ilvl w:val="0"/>
          <w:numId w:val="2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Використання інноваційних методик (STEM, інтеграція, проєкти).</w:t>
      </w:r>
    </w:p>
    <w:p w14:paraId="74F2DF6A">
      <w:pPr>
        <w:numPr>
          <w:ilvl w:val="0"/>
          <w:numId w:val="2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Аналіз результатів навчальних досягнень учнів.</w:t>
      </w:r>
    </w:p>
    <w:p w14:paraId="2471D5FA">
      <w:pPr>
        <w:numPr>
          <w:ilvl w:val="0"/>
          <w:numId w:val="2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Підготовка до предметних тижнів та виховних заходів.</w:t>
      </w:r>
    </w:p>
    <w:p w14:paraId="3E2AA406">
      <w:pPr>
        <w:numPr>
          <w:ilvl w:val="0"/>
          <w:numId w:val="2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Підвищення кваліфікації вчителів, участь у вебінарах, семінарах.</w:t>
      </w:r>
    </w:p>
    <w:p w14:paraId="69D8B6FF">
      <w:p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Особлива увага приділялась:</w:t>
      </w:r>
    </w:p>
    <w:p w14:paraId="7684F97D">
      <w:pPr>
        <w:numPr>
          <w:ilvl w:val="0"/>
          <w:numId w:val="3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Психолого-педагогічній підтримці учнів.</w:t>
      </w:r>
    </w:p>
    <w:p w14:paraId="666415A3">
      <w:pPr>
        <w:numPr>
          <w:ilvl w:val="0"/>
          <w:numId w:val="3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Безпечному освітньому середовищу.</w:t>
      </w:r>
    </w:p>
    <w:p w14:paraId="0D9B3797">
      <w:pPr>
        <w:numPr>
          <w:ilvl w:val="0"/>
          <w:numId w:val="3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Академічній доброчесності.</w:t>
      </w:r>
    </w:p>
    <w:p w14:paraId="7583985F">
      <w:pPr>
        <w:numPr>
          <w:ilvl w:val="0"/>
          <w:numId w:val="3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Інклюзивному та диференційованому навчанню.</w:t>
      </w:r>
    </w:p>
    <w:p w14:paraId="0CD3A4A7">
      <w:pPr>
        <w:shd w:val="clear" w:color="auto" w:fill="FFFFFF"/>
        <w:spacing w:after="180" w:line="240" w:lineRule="auto"/>
        <w:ind w:firstLine="709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Вчителі кафедри активно організовували та брали участь у таких заходах:</w:t>
      </w:r>
    </w:p>
    <w:p w14:paraId="41D339E5">
      <w:pPr>
        <w:numPr>
          <w:ilvl w:val="0"/>
          <w:numId w:val="4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Предметні тижні: здоров’я, мистецтв, фізичної культури, трудового навчання.</w:t>
      </w:r>
    </w:p>
    <w:p w14:paraId="7617477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Конкурси та виставки:</w:t>
      </w: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br w:type="textWrapping"/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У ЧОЦЕВ «Юність Буковини» відбувся V обласний фестиваль-конкурс колядок та щедрівок «Колядує зима»</w:t>
      </w:r>
    </w:p>
    <w:p w14:paraId="2B85B6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Вітаємо Переможців у номінації  «Краща різдвяна пісня»</w:t>
      </w:r>
    </w:p>
    <w:p w14:paraId="43AEF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Колектив «Струни Натхнення» — «Ой народи всього світу»</w:t>
      </w:r>
    </w:p>
    <w:p w14:paraId="4EB66A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143250" cy="235966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485" cy="236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9F1C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712BAE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Вітаємо Глебу Вікторію ученицю 3-Б класу з ІІІ місцем у міському етапі обласного фестивалю-конкурсу української патріотичної пісні "З Україною у серці" </w:t>
      </w:r>
    </w:p>
    <w:p w14:paraId="061645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181225" cy="29044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894" cy="29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D3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C4F6D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8090ADD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</w:p>
    <w:p w14:paraId="317D9B2D">
      <w:pPr>
        <w:pStyle w:val="5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>П</w:t>
      </w:r>
      <w:r>
        <w:rPr>
          <w:b/>
          <w:bCs/>
          <w:sz w:val="28"/>
          <w:szCs w:val="28"/>
        </w:rPr>
        <w:t>риймали участь у міському етапі обласної виставки –конкурсі «Галерея мистецтв» у номінації «Декоративно-ужиткове мистецтво»  ІІ місце Кара Міра</w:t>
      </w:r>
    </w:p>
    <w:p w14:paraId="1F450CE7">
      <w:pPr>
        <w:pStyle w:val="5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 w:eastAsia="ru-RU"/>
        </w:rPr>
        <w:t xml:space="preserve">            </w:t>
      </w:r>
      <w:r>
        <w:rPr>
          <w:b/>
          <w:bCs/>
          <w:sz w:val="28"/>
          <w:szCs w:val="28"/>
          <w:lang w:val="en-US" w:eastAsia="en-US"/>
        </w:rPr>
        <w:drawing>
          <wp:inline distT="0" distB="0" distL="0" distR="0">
            <wp:extent cx="2098675" cy="2974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074" cy="300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ru-RU" w:eastAsia="ru-RU"/>
        </w:rPr>
        <w:t xml:space="preserve">            </w:t>
      </w:r>
      <w:r>
        <w:rPr>
          <w:b/>
          <w:bCs/>
          <w:sz w:val="28"/>
          <w:szCs w:val="28"/>
          <w:lang w:val="en-US" w:eastAsia="en-US"/>
        </w:rPr>
        <w:drawing>
          <wp:inline distT="0" distB="0" distL="0" distR="0">
            <wp:extent cx="2200275" cy="2921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1835" cy="293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ED7B">
      <w:pPr>
        <w:tabs>
          <w:tab w:val="left" w:pos="5796"/>
        </w:tabs>
        <w:rPr>
          <w:b/>
          <w:bCs/>
        </w:rPr>
      </w:pPr>
      <w:r>
        <w:rPr>
          <w:b/>
          <w:bCs/>
        </w:rPr>
        <w:tab/>
      </w:r>
    </w:p>
    <w:p w14:paraId="0549ECE5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 xml:space="preserve">І місце - Кушнір Валерія, учениця 7- А класу </w:t>
      </w:r>
      <w:r>
        <w:rPr>
          <w:rFonts w:ascii="Times New Roman" w:hAnsi="Times New Roman" w:eastAsia="Times New Roman" w:cs="Times New Roman"/>
          <w:color w:val="080809"/>
          <w:sz w:val="28"/>
          <w:szCs w:val="28"/>
          <w:lang w:val="en-US"/>
        </w:rPr>
        <w:drawing>
          <wp:inline distT="0" distB="0" distL="0" distR="0">
            <wp:extent cx="152400" cy="152400"/>
            <wp:effectExtent l="0" t="0" r="0" b="0"/>
            <wp:docPr id="65" name="Рисунок 65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❤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1C95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 xml:space="preserve">Гран-прі- Джелеп Артем, учень 5- Б класу </w:t>
      </w:r>
      <w:r>
        <w:rPr>
          <w:rFonts w:ascii="Times New Roman" w:hAnsi="Times New Roman" w:eastAsia="Times New Roman" w:cs="Times New Roman"/>
          <w:color w:val="080809"/>
          <w:sz w:val="28"/>
          <w:szCs w:val="28"/>
          <w:lang w:val="en-US"/>
        </w:rPr>
        <w:drawing>
          <wp:inline distT="0" distB="0" distL="0" distR="0">
            <wp:extent cx="152400" cy="152400"/>
            <wp:effectExtent l="0" t="0" r="0" b="0"/>
            <wp:docPr id="64" name="Рисунок 64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❤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>.</w:t>
      </w:r>
    </w:p>
    <w:p w14:paraId="5126DEF9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>Обласна виставка - конкурс образотворчого та декоративно-прикладного мистецтва "Золоті барви осені", яка відбулась в підрозділі"Арт простір культурного і творчого дозвілля Рогізна" КБУ "Культурно мистецького центру "Садгора" м.Чернівців".</w:t>
      </w:r>
    </w:p>
    <w:p w14:paraId="7D5A6E5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203835</wp:posOffset>
            </wp:positionV>
            <wp:extent cx="1642745" cy="3136900"/>
            <wp:effectExtent l="0" t="0" r="0" b="6350"/>
            <wp:wrapThrough wrapText="bothSides">
              <wp:wrapPolygon>
                <wp:start x="0" y="0"/>
                <wp:lineTo x="0" y="21513"/>
                <wp:lineTo x="21291" y="21513"/>
                <wp:lineTo x="21291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274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80809"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2473325" cy="3124200"/>
            <wp:effectExtent l="0" t="0" r="3175" b="0"/>
            <wp:wrapThrough wrapText="bothSides">
              <wp:wrapPolygon>
                <wp:start x="0" y="0"/>
                <wp:lineTo x="0" y="21468"/>
                <wp:lineTo x="21461" y="21468"/>
                <wp:lineTo x="21461" y="0"/>
                <wp:lineTo x="0" y="0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0" r="28096" b="-1740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12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66A2CB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</w:p>
    <w:p w14:paraId="490515E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 xml:space="preserve">       </w:t>
      </w:r>
    </w:p>
    <w:p w14:paraId="5EB9E7B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</w:p>
    <w:p w14:paraId="544C29A9">
      <w:pPr>
        <w:tabs>
          <w:tab w:val="left" w:pos="5796"/>
        </w:tabs>
        <w:rPr>
          <w:rFonts w:eastAsiaTheme="minorEastAsia"/>
          <w:b/>
          <w:bCs/>
          <w:lang w:val="ru-RU"/>
        </w:rPr>
      </w:pPr>
    </w:p>
    <w:p w14:paraId="7A19E0A6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</w:p>
    <w:p w14:paraId="3040C80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</w:p>
    <w:p w14:paraId="1C505FB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</w:p>
    <w:p w14:paraId="02FDEB2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</w:p>
    <w:p w14:paraId="7602014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</w:p>
    <w:p w14:paraId="78ACBC6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</w:p>
    <w:p w14:paraId="1C072F5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</w:p>
    <w:p w14:paraId="2EC73FF9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</w:p>
    <w:p w14:paraId="3EAA060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</w:p>
    <w:p w14:paraId="295FD6B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</w:p>
    <w:p w14:paraId="38FF6FB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</w:p>
    <w:p w14:paraId="78F76C8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</w:rPr>
        <w:t>І місце Кара Міра у міському конкурсі юних дизайнерів "Осіння палітра", учасницю гуртка "Натхненні барвами".</w:t>
      </w:r>
    </w:p>
    <w:p w14:paraId="58F76A5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  <w:lang w:eastAsia="ru-RU"/>
        </w:rPr>
      </w:pPr>
    </w:p>
    <w:p w14:paraId="20C8E9F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en-US"/>
        </w:rPr>
        <w:drawing>
          <wp:inline distT="0" distB="0" distL="0" distR="0">
            <wp:extent cx="1771650" cy="30892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2"/>
                    <a:stretch>
                      <a:fillRect/>
                    </a:stretch>
                  </pic:blipFill>
                  <pic:spPr>
                    <a:xfrm>
                      <a:off x="0" y="0"/>
                      <a:ext cx="1774737" cy="30951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18A9">
      <w:pPr>
        <w:pStyle w:val="5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Спортивні заходи:</w:t>
      </w:r>
    </w:p>
    <w:p w14:paraId="1B76EF7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>Наша гімназія вже традиційно щороку бере участь у цьому спортивному святі, і цьогоріч ми знову показали чудові результати! Від нашої гімназії у забігу взяли участь 96 учнів та вчителів! Ми вибороли безліч призів– серед них електросамокат та головний приз – велосипед !</w:t>
      </w:r>
    </w:p>
    <w:p w14:paraId="3CCE68C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 xml:space="preserve">А ще наша команда у естафеті показала справжній командний дух та здобула 1 місце! </w:t>
      </w:r>
    </w:p>
    <w:p w14:paraId="70F06822">
      <w:pPr>
        <w:pStyle w:val="5"/>
        <w:rPr>
          <w:sz w:val="28"/>
          <w:szCs w:val="28"/>
        </w:rPr>
      </w:pPr>
      <w:r>
        <w:rPr>
          <w:color w:val="222222"/>
          <w:sz w:val="28"/>
          <w:szCs w:val="28"/>
          <w:lang w:val="en-US" w:eastAsia="en-US"/>
        </w:rPr>
        <w:drawing>
          <wp:inline distT="0" distB="0" distL="0" distR="0">
            <wp:extent cx="4514850" cy="25400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937" cy="254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9350">
      <w:pPr>
        <w:pStyle w:val="5"/>
        <w:rPr>
          <w:sz w:val="28"/>
          <w:szCs w:val="28"/>
        </w:rPr>
      </w:pPr>
      <w:r>
        <w:rPr>
          <w:color w:val="222222"/>
          <w:sz w:val="28"/>
          <w:szCs w:val="28"/>
        </w:rPr>
        <w:br w:type="textWrapping"/>
      </w:r>
    </w:p>
    <w:p w14:paraId="698CCF1B">
      <w:pPr>
        <w:pStyle w:val="5"/>
        <w:rPr>
          <w:sz w:val="28"/>
          <w:szCs w:val="28"/>
        </w:rPr>
      </w:pPr>
      <w:r>
        <w:rPr>
          <w:sz w:val="28"/>
          <w:szCs w:val="28"/>
        </w:rPr>
        <w:t>«Ліга шкільний м’яч» , які відбулися у Чернівецькій гімназії №14</w:t>
      </w:r>
    </w:p>
    <w:p w14:paraId="3BBBDB08">
      <w:pPr>
        <w:pStyle w:val="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Склад футбольної команди:</w:t>
      </w:r>
    </w:p>
    <w:p w14:paraId="30CE9B86">
      <w:pPr>
        <w:pStyle w:val="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 Карпенко Максим 5б</w:t>
      </w:r>
    </w:p>
    <w:p w14:paraId="01312073">
      <w:pPr>
        <w:pStyle w:val="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Шевчук Василь 5б</w:t>
      </w:r>
    </w:p>
    <w:p w14:paraId="54B69B2A">
      <w:pPr>
        <w:pStyle w:val="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 Назаров Микита 5а</w:t>
      </w:r>
    </w:p>
    <w:p w14:paraId="7C6B8DB8">
      <w:pPr>
        <w:pStyle w:val="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 Медведюк Ігор 5а</w:t>
      </w:r>
    </w:p>
    <w:p w14:paraId="4528D3FD">
      <w:pPr>
        <w:pStyle w:val="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 Кульпінський Тимофій 6б</w:t>
      </w:r>
    </w:p>
    <w:p w14:paraId="4A596C66">
      <w:pPr>
        <w:pStyle w:val="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6. Жаворонков Данило 6б</w:t>
      </w:r>
    </w:p>
    <w:p w14:paraId="63A05693">
      <w:pPr>
        <w:pStyle w:val="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7. Джелип Давид 6б</w:t>
      </w:r>
    </w:p>
    <w:p w14:paraId="19263739">
      <w:pPr>
        <w:pStyle w:val="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8. Гура Михайло 6а</w:t>
      </w:r>
    </w:p>
    <w:p w14:paraId="3CEC1851">
      <w:pPr>
        <w:pStyle w:val="5"/>
        <w:spacing w:before="0" w:beforeAutospacing="0" w:after="0" w:afterAutospacing="0"/>
        <w:rPr>
          <w:sz w:val="28"/>
          <w:szCs w:val="28"/>
        </w:rPr>
      </w:pPr>
    </w:p>
    <w:p w14:paraId="6A2135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627630" cy="2009775"/>
            <wp:effectExtent l="0" t="0" r="1270" b="0"/>
            <wp:docPr id="6" name="Рисунок 6" descr="photo_2026-06-09_09-20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photo_2026-06-09_09-20-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657" cy="201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456180" cy="1992630"/>
            <wp:effectExtent l="0" t="0" r="1270" b="7620"/>
            <wp:docPr id="7" name="Рисунок 7" descr="photo_2026-06-09_09-20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photo_2026-06-09_09-20-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926" cy="200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3388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«Ліга Незламні»: які відбулися у Чернівецькій гімназії № 13</w:t>
      </w:r>
    </w:p>
    <w:p w14:paraId="6B0590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 футбольної команди:</w:t>
      </w:r>
    </w:p>
    <w:p w14:paraId="4F75C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Білецький Максим</w:t>
      </w:r>
    </w:p>
    <w:p w14:paraId="73A1B1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Стрежак Нікодім</w:t>
      </w:r>
    </w:p>
    <w:p w14:paraId="1D2755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Федорюк Гліб</w:t>
      </w:r>
    </w:p>
    <w:p w14:paraId="08F7F5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104140</wp:posOffset>
            </wp:positionV>
            <wp:extent cx="2475865" cy="2855595"/>
            <wp:effectExtent l="0" t="0" r="635" b="1905"/>
            <wp:wrapThrough wrapText="bothSides">
              <wp:wrapPolygon>
                <wp:start x="0" y="0"/>
                <wp:lineTo x="0" y="21470"/>
                <wp:lineTo x="21439" y="21470"/>
                <wp:lineTo x="21439" y="0"/>
                <wp:lineTo x="0" y="0"/>
              </wp:wrapPolygon>
            </wp:wrapThrough>
            <wp:docPr id="8" name="Рисунок 8" descr="photo_2026-06-09_09-32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photo_2026-06-09_09-32-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4. Жужа Юрій</w:t>
      </w:r>
    </w:p>
    <w:p w14:paraId="2B9009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Давиденко Ян</w:t>
      </w:r>
    </w:p>
    <w:p w14:paraId="4FB834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Луговий Максим</w:t>
      </w:r>
    </w:p>
    <w:p w14:paraId="4023F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69215</wp:posOffset>
            </wp:positionH>
            <wp:positionV relativeFrom="paragraph">
              <wp:posOffset>17145</wp:posOffset>
            </wp:positionV>
            <wp:extent cx="1758950" cy="2230755"/>
            <wp:effectExtent l="0" t="0" r="0" b="0"/>
            <wp:wrapThrough wrapText="bothSides">
              <wp:wrapPolygon>
                <wp:start x="0" y="0"/>
                <wp:lineTo x="0" y="21397"/>
                <wp:lineTo x="21288" y="21397"/>
                <wp:lineTo x="21288" y="0"/>
                <wp:lineTo x="0" y="0"/>
              </wp:wrapPolygon>
            </wp:wrapThrough>
            <wp:docPr id="59" name="Рисунок 59" descr="C:\Users\w1lance\AppData\Local\Microsoft\Windows\INetCache\Content.Word\photo_2026-06-09_09-3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C:\Users\w1lance\AppData\Local\Microsoft\Windows\INetCache\Content.Word\photo_2026-06-09_09-32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</w:p>
    <w:p w14:paraId="6BF09B50">
      <w:pPr>
        <w:rPr>
          <w:rFonts w:ascii="Times New Roman" w:hAnsi="Times New Roman" w:cs="Times New Roman"/>
          <w:sz w:val="28"/>
          <w:szCs w:val="28"/>
        </w:rPr>
      </w:pPr>
    </w:p>
    <w:p w14:paraId="2D291FDF">
      <w:pPr>
        <w:rPr>
          <w:rFonts w:ascii="Times New Roman" w:hAnsi="Times New Roman" w:cs="Times New Roman"/>
          <w:sz w:val="28"/>
          <w:szCs w:val="28"/>
        </w:rPr>
      </w:pPr>
    </w:p>
    <w:p w14:paraId="4A29B469">
      <w:pPr>
        <w:rPr>
          <w:rFonts w:ascii="Times New Roman" w:hAnsi="Times New Roman" w:cs="Times New Roman"/>
          <w:sz w:val="28"/>
          <w:szCs w:val="28"/>
        </w:rPr>
      </w:pPr>
    </w:p>
    <w:p w14:paraId="05ADCF32">
      <w:pPr>
        <w:rPr>
          <w:rFonts w:ascii="Times New Roman" w:hAnsi="Times New Roman" w:cs="Times New Roman"/>
          <w:sz w:val="28"/>
          <w:szCs w:val="28"/>
        </w:rPr>
      </w:pPr>
    </w:p>
    <w:p w14:paraId="266277E7">
      <w:pPr>
        <w:rPr>
          <w:rFonts w:ascii="Times New Roman" w:hAnsi="Times New Roman" w:cs="Times New Roman"/>
          <w:sz w:val="28"/>
          <w:szCs w:val="28"/>
        </w:rPr>
      </w:pPr>
    </w:p>
    <w:p w14:paraId="5545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Також учні нашої гімназії взяли активну участь у змаганнях «Пліч-о-пліч всеукраїнські шкільні ліги» з волейболу серед дівчат 5-9 класів, які відбулися у Чернівецькій гімназії № 16</w:t>
      </w:r>
    </w:p>
    <w:p w14:paraId="58990E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 волейбольної команди:</w:t>
      </w:r>
    </w:p>
    <w:p w14:paraId="3EA8DB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Заяц Ніколь                        2. Куруоглу Еліф</w:t>
      </w:r>
    </w:p>
    <w:p w14:paraId="49BB3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Кульпінська Ніколь           4. Кузьменко Ксенія</w:t>
      </w:r>
    </w:p>
    <w:p w14:paraId="34EE4B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Давиденко Саміра              6. Колесник Анна</w:t>
      </w:r>
    </w:p>
    <w:p w14:paraId="6D1FD3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Ростоцька Ангеліна           8. Равлик Софія</w:t>
      </w:r>
    </w:p>
    <w:p w14:paraId="78F52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Волошин Злата</w:t>
      </w:r>
    </w:p>
    <w:p w14:paraId="710D8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1922780" cy="2254885"/>
            <wp:effectExtent l="0" t="0" r="1270" b="0"/>
            <wp:docPr id="10" name="Рисунок 10" descr="photo_2026-06-09_09-5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photo_2026-06-09_09-52-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226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066925" cy="2273300"/>
            <wp:effectExtent l="0" t="0" r="0" b="0"/>
            <wp:docPr id="9" name="Рисунок 9" descr="photo_2026-06-09_09-52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photo_2026-06-09_09-52-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260" cy="22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41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Та участь у змаганнях «Пліч-о-пліч всеукраїнські шкільні ліги» з волейболу серед хлопців 5-9 класів, які відбулися у Чернівецькій гімназії № 17</w:t>
      </w:r>
    </w:p>
    <w:p w14:paraId="4EAC2F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 волейбольної команди:</w:t>
      </w:r>
    </w:p>
    <w:p w14:paraId="3E9637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Кушнір Владислав</w:t>
      </w:r>
    </w:p>
    <w:p w14:paraId="23DFF1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Грицько Кирил</w:t>
      </w:r>
    </w:p>
    <w:p w14:paraId="612E6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Шестаковський Марк</w:t>
      </w:r>
    </w:p>
    <w:p w14:paraId="4CB737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Цимбалюк Максим</w:t>
      </w:r>
    </w:p>
    <w:p w14:paraId="2BDF45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Богун Максим</w:t>
      </w:r>
    </w:p>
    <w:p w14:paraId="2F86C4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Давиденко Ян</w:t>
      </w:r>
    </w:p>
    <w:p w14:paraId="6028D2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305050" cy="2631440"/>
            <wp:effectExtent l="0" t="0" r="0" b="0"/>
            <wp:docPr id="12" name="Рисунок 12" descr="photo_2026-06-09_11-00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photo_2026-06-09_11-00-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381" cy="263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022600" cy="2637790"/>
            <wp:effectExtent l="0" t="0" r="6350" b="0"/>
            <wp:docPr id="11" name="Рисунок 11" descr="photo_2026-06-09_11-00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photo_2026-06-09_11-00-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217" cy="26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E1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Також учні активно брали участь у національно-патріотичній грі «Сокіл» («Джура»).</w:t>
      </w:r>
    </w:p>
    <w:p w14:paraId="7867AD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581275" cy="19354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484" cy="19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562225" cy="1921510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63" cy="196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3C8AB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386330" cy="1789430"/>
            <wp:effectExtent l="0" t="6350" r="762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1261" cy="180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399030" cy="1798955"/>
            <wp:effectExtent l="0" t="4763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426861" cy="182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0C64B973">
      <w:pPr>
        <w:shd w:val="clear" w:color="auto" w:fill="FFFFFF"/>
        <w:spacing w:after="0" w:line="240" w:lineRule="auto"/>
        <w:ind w:left="720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</w:p>
    <w:p w14:paraId="0DE0AD10">
      <w:pPr>
        <w:shd w:val="clear" w:color="auto" w:fill="FFFFFF"/>
        <w:spacing w:after="12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eastAsia="ru-RU"/>
        </w:rPr>
        <w:t>До Дня українського добровольця та Дня Національної гвардії України відбувся захопливий турнір з волейболу серед юнаків, який організувала гімназія №16.</w:t>
      </w:r>
    </w:p>
    <w:p w14:paraId="08842EDD">
      <w:pPr>
        <w:shd w:val="clear" w:color="auto" w:fill="FFFFFF"/>
        <w:spacing w:after="12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eastAsia="ru-RU"/>
        </w:rPr>
        <w:t>Наша гімназія виборола І місце у цьому турнірі!</w:t>
      </w:r>
    </w:p>
    <w:p w14:paraId="520694F3">
      <w:pPr>
        <w:shd w:val="clear" w:color="auto" w:fill="FFFFFF"/>
        <w:spacing w:after="12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> Вітаємо наших переможців:</w:t>
      </w:r>
    </w:p>
    <w:p w14:paraId="618CFEC0">
      <w:pPr>
        <w:shd w:val="clear" w:color="auto" w:fill="FFFFFF"/>
        <w:spacing w:after="12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>• Кушнір Владислав (8-Б)</w:t>
      </w:r>
    </w:p>
    <w:p w14:paraId="7915E8BC">
      <w:pPr>
        <w:shd w:val="clear" w:color="auto" w:fill="FFFFFF"/>
        <w:spacing w:after="12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>• Грицько Кирил (8-Б)</w:t>
      </w:r>
    </w:p>
    <w:p w14:paraId="588E5E18">
      <w:pPr>
        <w:shd w:val="clear" w:color="auto" w:fill="FFFFFF"/>
        <w:spacing w:after="12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>• Богун Максим (8-Б)</w:t>
      </w:r>
    </w:p>
    <w:p w14:paraId="68BCAAD7">
      <w:pPr>
        <w:shd w:val="clear" w:color="auto" w:fill="FFFFFF"/>
        <w:spacing w:after="12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>• Цимбалюк Максим (8-Б)</w:t>
      </w:r>
    </w:p>
    <w:p w14:paraId="28F2D811">
      <w:pPr>
        <w:shd w:val="clear" w:color="auto" w:fill="FFFFFF"/>
        <w:spacing w:after="12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>• Шестаковський Марк (8-В)</w:t>
      </w:r>
    </w:p>
    <w:p w14:paraId="0757D57A">
      <w:pPr>
        <w:shd w:val="clear" w:color="auto" w:fill="FFFFFF"/>
        <w:spacing w:after="12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080809"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243205</wp:posOffset>
            </wp:positionV>
            <wp:extent cx="3587750" cy="2019300"/>
            <wp:effectExtent l="0" t="0" r="0" b="0"/>
            <wp:wrapThrough wrapText="bothSides">
              <wp:wrapPolygon>
                <wp:start x="0" y="0"/>
                <wp:lineTo x="0" y="21396"/>
                <wp:lineTo x="21447" y="21396"/>
                <wp:lineTo x="21447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80809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290830</wp:posOffset>
            </wp:positionV>
            <wp:extent cx="2334895" cy="2019935"/>
            <wp:effectExtent l="0" t="0" r="8255" b="0"/>
            <wp:wrapThrough wrapText="bothSides">
              <wp:wrapPolygon>
                <wp:start x="0" y="0"/>
                <wp:lineTo x="0" y="21390"/>
                <wp:lineTo x="21500" y="21390"/>
                <wp:lineTo x="21500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4" r="14661" b="5972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019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  <w:t xml:space="preserve">• Лєшуков Павло (8-Б) </w:t>
      </w:r>
    </w:p>
    <w:p w14:paraId="05C269B9">
      <w:pPr>
        <w:shd w:val="clear" w:color="auto" w:fill="FFFFFF"/>
        <w:spacing w:after="120" w:line="240" w:lineRule="auto"/>
        <w:rPr>
          <w:rFonts w:ascii="Times New Roman" w:hAnsi="Times New Roman" w:eastAsia="Times New Roman" w:cs="Times New Roman"/>
          <w:color w:val="080809"/>
          <w:sz w:val="28"/>
          <w:szCs w:val="28"/>
          <w:lang w:val="ru-RU" w:eastAsia="ru-RU"/>
        </w:rPr>
      </w:pPr>
    </w:p>
    <w:p w14:paraId="6BA59D81">
      <w:pPr>
        <w:shd w:val="clear" w:color="auto" w:fill="FFFFFF"/>
        <w:spacing w:after="180" w:line="240" w:lineRule="auto"/>
        <w:ind w:firstLine="709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У 2025/2026 навчальному році члени професійної спільноти:</w:t>
      </w:r>
    </w:p>
    <w:p w14:paraId="2E9FCC76">
      <w:pPr>
        <w:numPr>
          <w:ilvl w:val="0"/>
          <w:numId w:val="5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Пройшли підвищення кваліфікації (курси, сертифікації).</w:t>
      </w:r>
    </w:p>
    <w:p w14:paraId="0922CD03">
      <w:pPr>
        <w:numPr>
          <w:ilvl w:val="0"/>
          <w:numId w:val="5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Відвідували тренінги</w:t>
      </w:r>
    </w:p>
    <w:p w14:paraId="4373884F">
      <w:pPr>
        <w:numPr>
          <w:ilvl w:val="0"/>
          <w:numId w:val="5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Взяли участь у онлайн-семінарах, вебінарах, майстер-класах.</w:t>
      </w:r>
    </w:p>
    <w:p w14:paraId="540842D4">
      <w:pPr>
        <w:numPr>
          <w:ilvl w:val="0"/>
          <w:numId w:val="5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Презентували власний досвід на засіданнях шкільного М.О.</w:t>
      </w:r>
    </w:p>
    <w:p w14:paraId="039C8681">
      <w:pPr>
        <w:shd w:val="clear" w:color="auto" w:fill="FFFFFF"/>
        <w:spacing w:before="240" w:after="180" w:line="240" w:lineRule="auto"/>
        <w:ind w:firstLine="709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Професійна спільнота виконала основні завдання, передбачені річним планом. У наступному році передбачається:</w:t>
      </w:r>
    </w:p>
    <w:p w14:paraId="17104A26">
      <w:pPr>
        <w:numPr>
          <w:ilvl w:val="0"/>
          <w:numId w:val="6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Розширення цифрових освітніх інструментів.</w:t>
      </w:r>
    </w:p>
    <w:p w14:paraId="66F95763">
      <w:pPr>
        <w:numPr>
          <w:ilvl w:val="0"/>
          <w:numId w:val="6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Активніша участь у міжшкільних заходах.</w:t>
      </w:r>
    </w:p>
    <w:p w14:paraId="069A6B07">
      <w:pPr>
        <w:numPr>
          <w:ilvl w:val="0"/>
          <w:numId w:val="6"/>
        </w:num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uk-UA"/>
        </w:rPr>
        <w:t>Удосконалення дидактичних матеріалів для уроків і гуртків.</w:t>
      </w:r>
    </w:p>
    <w:p w14:paraId="6D089AE5">
      <w:p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18"/>
          <w:szCs w:val="18"/>
          <w:lang w:eastAsia="uk-UA"/>
        </w:rPr>
      </w:pPr>
    </w:p>
    <w:p w14:paraId="7E2B3B99">
      <w:pPr>
        <w:shd w:val="clear" w:color="auto" w:fill="FFFFFF"/>
        <w:spacing w:after="180" w:line="240" w:lineRule="auto"/>
        <w:rPr>
          <w:rFonts w:ascii="Times New Roman" w:hAnsi="Times New Roman" w:eastAsia="Times New Roman" w:cs="Times New Roman"/>
          <w:color w:val="222222"/>
          <w:sz w:val="18"/>
          <w:szCs w:val="18"/>
          <w:lang w:eastAsia="uk-UA"/>
        </w:rPr>
      </w:pPr>
    </w:p>
    <w:p w14:paraId="1DA8F9DF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Керівник професійної спільноти</w:t>
      </w:r>
    </w:p>
    <w:p w14:paraId="462CB06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педагогічних працівників </w:t>
      </w:r>
    </w:p>
    <w:p w14:paraId="7CD8FC87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естетично-оздоровчого циклу</w:t>
      </w:r>
    </w:p>
    <w:p w14:paraId="05136CA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Марина КУДЛИК</w:t>
      </w:r>
    </w:p>
    <w:sectPr>
      <w:pgSz w:w="11906" w:h="16838"/>
      <w:pgMar w:top="1440" w:right="1440" w:bottom="1440" w:left="187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  <w:font w:name="TimesNewRomanPS-Bold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DD4A64"/>
    <w:multiLevelType w:val="multilevel"/>
    <w:tmpl w:val="30DD4A6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5A454C3E"/>
    <w:multiLevelType w:val="multilevel"/>
    <w:tmpl w:val="5A454C3E"/>
    <w:lvl w:ilvl="0" w:tentative="0">
      <w:start w:val="1"/>
      <w:numFmt w:val="bullet"/>
      <w:lvlText w:val=""/>
      <w:lvlJc w:val="left"/>
      <w:pPr>
        <w:tabs>
          <w:tab w:val="left" w:pos="785"/>
        </w:tabs>
        <w:ind w:left="785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505"/>
        </w:tabs>
        <w:ind w:left="1505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225"/>
        </w:tabs>
        <w:ind w:left="2225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945"/>
        </w:tabs>
        <w:ind w:left="2945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65"/>
        </w:tabs>
        <w:ind w:left="3665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85"/>
        </w:tabs>
        <w:ind w:left="4385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105"/>
        </w:tabs>
        <w:ind w:left="5105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825"/>
        </w:tabs>
        <w:ind w:left="5825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545"/>
        </w:tabs>
        <w:ind w:left="6545" w:hanging="360"/>
      </w:pPr>
      <w:rPr>
        <w:rFonts w:hint="default" w:ascii="Wingdings" w:hAnsi="Wingdings"/>
        <w:sz w:val="20"/>
      </w:rPr>
    </w:lvl>
  </w:abstractNum>
  <w:abstractNum w:abstractNumId="2">
    <w:nsid w:val="600F57DE"/>
    <w:multiLevelType w:val="multilevel"/>
    <w:tmpl w:val="600F57DE"/>
    <w:lvl w:ilvl="0" w:tentative="0">
      <w:start w:val="1"/>
      <w:numFmt w:val="bullet"/>
      <w:lvlText w:val=""/>
      <w:lvlJc w:val="left"/>
      <w:pPr>
        <w:tabs>
          <w:tab w:val="left" w:pos="1069"/>
        </w:tabs>
        <w:ind w:left="1069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789"/>
        </w:tabs>
        <w:ind w:left="1789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509"/>
        </w:tabs>
        <w:ind w:left="2509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3229"/>
        </w:tabs>
        <w:ind w:left="3229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949"/>
        </w:tabs>
        <w:ind w:left="3949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669"/>
        </w:tabs>
        <w:ind w:left="4669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389"/>
        </w:tabs>
        <w:ind w:left="5389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6109"/>
        </w:tabs>
        <w:ind w:left="6109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829"/>
        </w:tabs>
        <w:ind w:left="6829" w:hanging="360"/>
      </w:pPr>
      <w:rPr>
        <w:rFonts w:hint="default" w:ascii="Wingdings" w:hAnsi="Wingdings"/>
        <w:sz w:val="20"/>
      </w:rPr>
    </w:lvl>
  </w:abstractNum>
  <w:abstractNum w:abstractNumId="3">
    <w:nsid w:val="6F893AB6"/>
    <w:multiLevelType w:val="multilevel"/>
    <w:tmpl w:val="6F893AB6"/>
    <w:lvl w:ilvl="0" w:tentative="0">
      <w:start w:val="1"/>
      <w:numFmt w:val="bullet"/>
      <w:lvlText w:val=""/>
      <w:lvlJc w:val="left"/>
      <w:pPr>
        <w:tabs>
          <w:tab w:val="left" w:pos="1069"/>
        </w:tabs>
        <w:ind w:left="1069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789"/>
        </w:tabs>
        <w:ind w:left="1789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509"/>
        </w:tabs>
        <w:ind w:left="2509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3229"/>
        </w:tabs>
        <w:ind w:left="3229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949"/>
        </w:tabs>
        <w:ind w:left="3949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669"/>
        </w:tabs>
        <w:ind w:left="4669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389"/>
        </w:tabs>
        <w:ind w:left="5389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6109"/>
        </w:tabs>
        <w:ind w:left="6109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829"/>
        </w:tabs>
        <w:ind w:left="6829" w:hanging="360"/>
      </w:pPr>
      <w:rPr>
        <w:rFonts w:hint="default" w:ascii="Wingdings" w:hAnsi="Wingdings"/>
        <w:sz w:val="20"/>
      </w:rPr>
    </w:lvl>
  </w:abstractNum>
  <w:abstractNum w:abstractNumId="4">
    <w:nsid w:val="74441D92"/>
    <w:multiLevelType w:val="multilevel"/>
    <w:tmpl w:val="74441D9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7EA41E49"/>
    <w:multiLevelType w:val="multilevel"/>
    <w:tmpl w:val="7EA41E4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mirrorMargins w:val="1"/>
  <w:documentProtection w:enforcement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3BD"/>
    <w:rsid w:val="000E417A"/>
    <w:rsid w:val="00281194"/>
    <w:rsid w:val="002B06C1"/>
    <w:rsid w:val="002C51E7"/>
    <w:rsid w:val="002C7274"/>
    <w:rsid w:val="002F2B9E"/>
    <w:rsid w:val="004739CC"/>
    <w:rsid w:val="004D43D4"/>
    <w:rsid w:val="004D65EF"/>
    <w:rsid w:val="005128FA"/>
    <w:rsid w:val="00576DCE"/>
    <w:rsid w:val="00764B50"/>
    <w:rsid w:val="00825BD5"/>
    <w:rsid w:val="008523BD"/>
    <w:rsid w:val="00861DA8"/>
    <w:rsid w:val="00A26888"/>
    <w:rsid w:val="00AC3897"/>
    <w:rsid w:val="00C361E2"/>
    <w:rsid w:val="00C57125"/>
    <w:rsid w:val="00C76B10"/>
    <w:rsid w:val="00D54C39"/>
    <w:rsid w:val="00E60D09"/>
    <w:rsid w:val="00FD0E76"/>
    <w:rsid w:val="31EA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6"/>
    <w:qFormat/>
    <w:uiPriority w:val="1"/>
    <w:pPr>
      <w:widowControl w:val="0"/>
      <w:autoSpaceDE w:val="0"/>
      <w:autoSpaceDN w:val="0"/>
      <w:spacing w:after="0" w:line="240" w:lineRule="auto"/>
      <w:ind w:left="100"/>
    </w:pPr>
    <w:rPr>
      <w:rFonts w:ascii="Times New Roman" w:hAnsi="Times New Roman" w:eastAsia="Times New Roman" w:cs="Times New Roman"/>
      <w:sz w:val="28"/>
      <w:szCs w:val="28"/>
    </w:rPr>
  </w:style>
  <w:style w:type="paragraph" w:styleId="5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character" w:customStyle="1" w:styleId="6">
    <w:name w:val="Основний текст Знак"/>
    <w:basedOn w:val="2"/>
    <w:link w:val="4"/>
    <w:uiPriority w:val="1"/>
    <w:rPr>
      <w:rFonts w:ascii="Times New Roman" w:hAnsi="Times New Roman" w:eastAsia="Times New Roman" w:cs="Times New Roman"/>
      <w:sz w:val="28"/>
      <w:szCs w:val="28"/>
    </w:rPr>
  </w:style>
  <w:style w:type="character" w:customStyle="1" w:styleId="7">
    <w:name w:val="x193iq5w"/>
    <w:basedOn w:val="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670</Words>
  <Characters>4412</Characters>
  <Lines>38</Lines>
  <Paragraphs>10</Paragraphs>
  <TotalTime>5</TotalTime>
  <ScaleCrop>false</ScaleCrop>
  <LinksUpToDate>false</LinksUpToDate>
  <CharactersWithSpaces>5192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2026-06-16T07:22:00Z</dcterms:created>
  <dc:creator>User</dc:creator>
  <cp:lastModifiedBy>ЗОШ 37</cp:lastModifiedBy>
  <dcterms:modified xsi:type="dcterms:W3CDTF">2026-06-16T07:40:52Z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1049-12.1.0.26880</vt:lpwstr>
  </property>
  <property fmtid="{D5CDD505-2E9C-101B-9397-08002B2CF9AE}" pid="3" name="ICV">
    <vt:lpwstr>1A74B58FDD0F4C4A85480391305DDE5C_13</vt:lpwstr>
  </property>
</Properties>
</file>